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AA" w:rsidRPr="00A92A5C" w:rsidRDefault="000C6699" w:rsidP="005E32AA">
      <w:pPr>
        <w:adjustRightInd w:val="0"/>
        <w:snapToGrid w:val="0"/>
        <w:jc w:val="center"/>
        <w:rPr>
          <w:rFonts w:eastAsia="微軟正黑體"/>
          <w:color w:val="000000"/>
          <w:sz w:val="28"/>
          <w:szCs w:val="28"/>
        </w:rPr>
      </w:pPr>
      <w:r w:rsidRPr="00A92A5C">
        <w:rPr>
          <w:rFonts w:eastAsia="微軟正黑體"/>
          <w:color w:val="000000"/>
          <w:sz w:val="28"/>
          <w:szCs w:val="28"/>
        </w:rPr>
        <w:t>無師自通的</w:t>
      </w:r>
      <w:r w:rsidRPr="00A92A5C">
        <w:rPr>
          <w:rFonts w:eastAsia="微軟正黑體"/>
          <w:color w:val="000000"/>
          <w:sz w:val="28"/>
          <w:szCs w:val="28"/>
        </w:rPr>
        <w:t xml:space="preserve"> C </w:t>
      </w:r>
      <w:r w:rsidRPr="00A92A5C">
        <w:rPr>
          <w:rFonts w:eastAsia="微軟正黑體"/>
          <w:color w:val="000000"/>
          <w:sz w:val="28"/>
          <w:szCs w:val="28"/>
        </w:rPr>
        <w:t>語言程式設計</w:t>
      </w:r>
      <w:r w:rsidRPr="00A92A5C">
        <w:rPr>
          <w:rFonts w:eastAsia="微軟正黑體"/>
          <w:color w:val="000000"/>
          <w:sz w:val="28"/>
          <w:szCs w:val="28"/>
        </w:rPr>
        <w:t>-</w:t>
      </w:r>
      <w:r w:rsidRPr="00A92A5C">
        <w:rPr>
          <w:rFonts w:eastAsia="微軟正黑體"/>
          <w:color w:val="000000"/>
          <w:sz w:val="28"/>
          <w:szCs w:val="28"/>
        </w:rPr>
        <w:t>附大學程式設計先修檢測</w:t>
      </w:r>
      <w:r w:rsidRPr="00A92A5C">
        <w:rPr>
          <w:rFonts w:eastAsia="微軟正黑體"/>
          <w:color w:val="000000"/>
          <w:sz w:val="28"/>
          <w:szCs w:val="28"/>
        </w:rPr>
        <w:t xml:space="preserve"> (APCS) </w:t>
      </w:r>
      <w:r w:rsidRPr="00A92A5C">
        <w:rPr>
          <w:rFonts w:eastAsia="微軟正黑體"/>
          <w:color w:val="000000"/>
          <w:sz w:val="28"/>
          <w:szCs w:val="28"/>
        </w:rPr>
        <w:t>試題解析</w:t>
      </w:r>
      <w:r w:rsidR="005E32AA" w:rsidRPr="00A92A5C">
        <w:rPr>
          <w:rFonts w:eastAsia="微軟正黑體"/>
          <w:color w:val="000000"/>
          <w:sz w:val="28"/>
          <w:szCs w:val="28"/>
        </w:rPr>
        <w:t>-</w:t>
      </w:r>
      <w:r w:rsidR="005E32AA" w:rsidRPr="00A92A5C">
        <w:rPr>
          <w:rFonts w:eastAsia="微軟正黑體"/>
          <w:color w:val="000000"/>
          <w:sz w:val="28"/>
          <w:szCs w:val="28"/>
        </w:rPr>
        <w:t>勘誤表</w:t>
      </w:r>
    </w:p>
    <w:p w:rsidR="000C6699" w:rsidRPr="00A92A5C" w:rsidRDefault="005E32AA" w:rsidP="005E32AA">
      <w:pPr>
        <w:adjustRightInd w:val="0"/>
        <w:snapToGrid w:val="0"/>
        <w:jc w:val="center"/>
        <w:rPr>
          <w:rFonts w:eastAsia="微軟正黑體"/>
          <w:color w:val="000000"/>
          <w:szCs w:val="28"/>
        </w:rPr>
      </w:pPr>
      <w:r w:rsidRPr="00A92A5C">
        <w:rPr>
          <w:rFonts w:eastAsia="微軟正黑體"/>
          <w:color w:val="000000"/>
          <w:sz w:val="28"/>
          <w:szCs w:val="28"/>
        </w:rPr>
        <w:t>修訂日期：</w:t>
      </w:r>
      <w:r w:rsidRPr="00A92A5C">
        <w:rPr>
          <w:rFonts w:eastAsia="微軟正黑體"/>
          <w:color w:val="000000"/>
          <w:sz w:val="28"/>
          <w:szCs w:val="28"/>
        </w:rPr>
        <w:t>202</w:t>
      </w:r>
      <w:r w:rsidR="006C32FC">
        <w:rPr>
          <w:rFonts w:eastAsia="微軟正黑體" w:hint="eastAsia"/>
          <w:color w:val="000000"/>
          <w:sz w:val="28"/>
          <w:szCs w:val="28"/>
        </w:rPr>
        <w:t>3</w:t>
      </w:r>
      <w:r w:rsidRPr="00A92A5C">
        <w:rPr>
          <w:rFonts w:eastAsia="微軟正黑體"/>
          <w:color w:val="000000"/>
          <w:sz w:val="28"/>
          <w:szCs w:val="28"/>
        </w:rPr>
        <w:t>/</w:t>
      </w:r>
      <w:r w:rsidR="00D94320">
        <w:rPr>
          <w:rFonts w:eastAsia="微軟正黑體" w:hint="eastAsia"/>
          <w:color w:val="000000"/>
          <w:sz w:val="28"/>
          <w:szCs w:val="28"/>
        </w:rPr>
        <w:t>2</w:t>
      </w:r>
      <w:r w:rsidR="007E187F" w:rsidRPr="00A92A5C">
        <w:rPr>
          <w:rFonts w:eastAsia="微軟正黑體"/>
          <w:color w:val="000000"/>
          <w:sz w:val="28"/>
          <w:szCs w:val="28"/>
        </w:rPr>
        <w:t>/</w:t>
      </w:r>
      <w:r w:rsidR="005420DC">
        <w:rPr>
          <w:rFonts w:eastAsia="微軟正黑體" w:hint="eastAsia"/>
          <w:color w:val="000000"/>
          <w:sz w:val="28"/>
          <w:szCs w:val="28"/>
        </w:rPr>
        <w:t>1</w:t>
      </w:r>
      <w:r w:rsidR="00D94320">
        <w:rPr>
          <w:rFonts w:eastAsia="微軟正黑體" w:hint="eastAsia"/>
          <w:color w:val="000000"/>
          <w:sz w:val="28"/>
          <w:szCs w:val="28"/>
        </w:rPr>
        <w:t>5</w:t>
      </w:r>
      <w:bookmarkStart w:id="0" w:name="_GoBack"/>
      <w:bookmarkEnd w:id="0"/>
    </w:p>
    <w:tbl>
      <w:tblPr>
        <w:tblStyle w:val="a7"/>
        <w:tblW w:w="523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6944"/>
        <w:gridCol w:w="5954"/>
      </w:tblGrid>
      <w:tr w:rsidR="00C04B56" w:rsidRPr="00A92A5C" w:rsidTr="009A00D0">
        <w:trPr>
          <w:trHeight w:val="567"/>
        </w:trPr>
        <w:tc>
          <w:tcPr>
            <w:tcW w:w="243" w:type="pct"/>
            <w:vAlign w:val="center"/>
          </w:tcPr>
          <w:p w:rsidR="00F97AEB" w:rsidRPr="00FE1E7B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頁</w:t>
            </w:r>
          </w:p>
        </w:tc>
        <w:tc>
          <w:tcPr>
            <w:tcW w:w="340" w:type="pct"/>
            <w:vAlign w:val="center"/>
          </w:tcPr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位置</w:t>
            </w:r>
            <w:r w:rsidRPr="00A92A5C">
              <w:rPr>
                <w:rFonts w:eastAsia="微軟正黑體"/>
                <w:sz w:val="22"/>
                <w:szCs w:val="22"/>
              </w:rPr>
              <w:t>(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</w:tc>
        <w:tc>
          <w:tcPr>
            <w:tcW w:w="2378" w:type="pct"/>
            <w:vAlign w:val="center"/>
          </w:tcPr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原始的文字</w:t>
            </w:r>
          </w:p>
        </w:tc>
        <w:tc>
          <w:tcPr>
            <w:tcW w:w="2039" w:type="pct"/>
            <w:vAlign w:val="center"/>
          </w:tcPr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更正或調整後的文字</w:t>
            </w:r>
          </w:p>
        </w:tc>
      </w:tr>
      <w:tr w:rsidR="00C04B56" w:rsidRPr="00A92A5C" w:rsidTr="009A00D0">
        <w:trPr>
          <w:trHeight w:val="1064"/>
        </w:trPr>
        <w:tc>
          <w:tcPr>
            <w:tcW w:w="243" w:type="pct"/>
            <w:vAlign w:val="center"/>
          </w:tcPr>
          <w:p w:rsidR="00F97AEB" w:rsidRPr="00FE1E7B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43</w:t>
            </w:r>
          </w:p>
        </w:tc>
        <w:tc>
          <w:tcPr>
            <w:tcW w:w="340" w:type="pct"/>
            <w:vAlign w:val="center"/>
          </w:tcPr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4</w:t>
            </w: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6</w:t>
            </w: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7</w:t>
            </w:r>
          </w:p>
          <w:p w:rsidR="00AC4A78" w:rsidRPr="00A92A5C" w:rsidRDefault="00AC4A78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8</w:t>
            </w:r>
          </w:p>
        </w:tc>
        <w:tc>
          <w:tcPr>
            <w:tcW w:w="2378" w:type="pct"/>
            <w:vAlign w:val="center"/>
          </w:tcPr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-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2</w:t>
            </w: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/ 2</w:t>
            </w: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/ 2.0</w:t>
            </w:r>
          </w:p>
          <w:p w:rsidR="00AC4A78" w:rsidRPr="00A92A5C" w:rsidRDefault="00AC4A78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% 3</w:t>
            </w:r>
          </w:p>
        </w:tc>
        <w:tc>
          <w:tcPr>
            <w:tcW w:w="2039" w:type="pct"/>
            <w:vAlign w:val="center"/>
          </w:tcPr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-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1</w:t>
            </w: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/ 2</w:t>
            </w: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/ 2.0</w:t>
            </w:r>
          </w:p>
          <w:p w:rsidR="00AC4A78" w:rsidRPr="00A92A5C" w:rsidRDefault="00AC4A78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% 3</w:t>
            </w:r>
          </w:p>
        </w:tc>
      </w:tr>
      <w:tr w:rsidR="00C04B56" w:rsidRPr="00A92A5C" w:rsidTr="009A00D0">
        <w:trPr>
          <w:trHeight w:val="567"/>
        </w:trPr>
        <w:tc>
          <w:tcPr>
            <w:tcW w:w="243" w:type="pct"/>
            <w:vAlign w:val="center"/>
          </w:tcPr>
          <w:p w:rsidR="00F97AEB" w:rsidRPr="00FE1E7B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45</w:t>
            </w:r>
          </w:p>
        </w:tc>
        <w:tc>
          <w:tcPr>
            <w:tcW w:w="340" w:type="pct"/>
            <w:vAlign w:val="center"/>
          </w:tcPr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6</w:t>
            </w:r>
          </w:p>
        </w:tc>
        <w:tc>
          <w:tcPr>
            <w:tcW w:w="2378" w:type="pct"/>
            <w:vAlign w:val="center"/>
          </w:tcPr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或「迴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圈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結構」</w:t>
            </w:r>
          </w:p>
        </w:tc>
        <w:tc>
          <w:tcPr>
            <w:tcW w:w="2039" w:type="pct"/>
            <w:vAlign w:val="center"/>
          </w:tcPr>
          <w:p w:rsidR="00F97AEB" w:rsidRPr="00A92A5C" w:rsidRDefault="00F97AEB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或「迴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路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結構」</w:t>
            </w:r>
          </w:p>
        </w:tc>
      </w:tr>
      <w:tr w:rsidR="00C04B56" w:rsidRPr="00A92A5C" w:rsidTr="009A00D0">
        <w:trPr>
          <w:trHeight w:val="567"/>
        </w:trPr>
        <w:tc>
          <w:tcPr>
            <w:tcW w:w="243" w:type="pct"/>
            <w:vAlign w:val="center"/>
          </w:tcPr>
          <w:p w:rsidR="00F97AEB" w:rsidRPr="00FE1E7B" w:rsidRDefault="009469A3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45</w:t>
            </w:r>
          </w:p>
        </w:tc>
        <w:tc>
          <w:tcPr>
            <w:tcW w:w="340" w:type="pct"/>
            <w:vAlign w:val="center"/>
          </w:tcPr>
          <w:p w:rsidR="00F97AEB" w:rsidRPr="00A92A5C" w:rsidRDefault="009469A3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20</w:t>
            </w:r>
          </w:p>
        </w:tc>
        <w:tc>
          <w:tcPr>
            <w:tcW w:w="2378" w:type="pct"/>
            <w:vAlign w:val="center"/>
          </w:tcPr>
          <w:p w:rsidR="00F97AEB" w:rsidRPr="00A92A5C" w:rsidRDefault="009469A3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「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=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</w:t>
            </w:r>
          </w:p>
        </w:tc>
        <w:tc>
          <w:tcPr>
            <w:tcW w:w="2039" w:type="pct"/>
            <w:vAlign w:val="center"/>
          </w:tcPr>
          <w:p w:rsidR="00F97AEB" w:rsidRPr="00A92A5C" w:rsidRDefault="009469A3" w:rsidP="00F97AEB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!=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</w:t>
            </w:r>
          </w:p>
        </w:tc>
      </w:tr>
      <w:tr w:rsidR="009469A3" w:rsidRPr="00A92A5C" w:rsidTr="009A00D0">
        <w:trPr>
          <w:trHeight w:val="578"/>
        </w:trPr>
        <w:tc>
          <w:tcPr>
            <w:tcW w:w="243" w:type="pct"/>
            <w:vAlign w:val="center"/>
          </w:tcPr>
          <w:p w:rsidR="009469A3" w:rsidRPr="00FE1E7B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46</w:t>
            </w:r>
          </w:p>
        </w:tc>
        <w:tc>
          <w:tcPr>
            <w:tcW w:w="340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7</w:t>
            </w:r>
          </w:p>
        </w:tc>
        <w:tc>
          <w:tcPr>
            <w:tcW w:w="2378" w:type="pct"/>
            <w:vAlign w:val="center"/>
          </w:tcPr>
          <w:p w:rsidR="009469A3" w:rsidRPr="00A92A5C" w:rsidRDefault="00AC4A78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-3810</wp:posOffset>
                      </wp:positionV>
                      <wp:extent cx="0" cy="45720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DFBF6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-.3pt" to="58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69A3" w:rsidRPr="00A92A5C">
              <w:rPr>
                <w:rFonts w:eastAsia="微軟正黑體"/>
                <w:color w:val="000000" w:themeColor="text1"/>
                <w:sz w:val="22"/>
                <w:szCs w:val="22"/>
              </w:rPr>
              <w:t>(a&gt;3)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ind w:firstLineChars="100" w:firstLine="220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||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           0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(b&lt;=2)</w:t>
            </w:r>
          </w:p>
        </w:tc>
        <w:tc>
          <w:tcPr>
            <w:tcW w:w="2039" w:type="pct"/>
            <w:vAlign w:val="center"/>
          </w:tcPr>
          <w:p w:rsidR="009469A3" w:rsidRPr="00A92A5C" w:rsidRDefault="00AC4A78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-6350</wp:posOffset>
                      </wp:positionV>
                      <wp:extent cx="0" cy="457200"/>
                      <wp:effectExtent l="0" t="0" r="1905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B9AA8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-.5pt" to="61.3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69A3" w:rsidRPr="00A92A5C">
              <w:rPr>
                <w:rFonts w:eastAsia="微軟正黑體"/>
                <w:color w:val="000000" w:themeColor="text1"/>
                <w:sz w:val="22"/>
                <w:szCs w:val="22"/>
              </w:rPr>
              <w:t>(a&gt;3)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ind w:firstLineChars="100" w:firstLine="220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||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          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1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(b&lt;=2)</w:t>
            </w:r>
          </w:p>
        </w:tc>
      </w:tr>
      <w:tr w:rsidR="009469A3" w:rsidRPr="00A92A5C" w:rsidTr="009A00D0">
        <w:trPr>
          <w:trHeight w:val="578"/>
        </w:trPr>
        <w:tc>
          <w:tcPr>
            <w:tcW w:w="243" w:type="pct"/>
            <w:vAlign w:val="center"/>
          </w:tcPr>
          <w:p w:rsidR="009469A3" w:rsidRPr="00FE1E7B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46</w:t>
            </w:r>
          </w:p>
        </w:tc>
        <w:tc>
          <w:tcPr>
            <w:tcW w:w="340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11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78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a ^ b</w:t>
            </w:r>
          </w:p>
        </w:tc>
        <w:tc>
          <w:tcPr>
            <w:tcW w:w="2039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(a&gt;3)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 ^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(b&lt;2)</w:t>
            </w:r>
          </w:p>
        </w:tc>
      </w:tr>
      <w:tr w:rsidR="006206BB" w:rsidRPr="00A92A5C" w:rsidTr="009A00D0">
        <w:trPr>
          <w:trHeight w:val="578"/>
        </w:trPr>
        <w:tc>
          <w:tcPr>
            <w:tcW w:w="243" w:type="pct"/>
            <w:vAlign w:val="center"/>
          </w:tcPr>
          <w:p w:rsidR="006206BB" w:rsidRPr="00FE1E7B" w:rsidRDefault="006206BB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53</w:t>
            </w:r>
          </w:p>
        </w:tc>
        <w:tc>
          <w:tcPr>
            <w:tcW w:w="340" w:type="pct"/>
            <w:vAlign w:val="center"/>
          </w:tcPr>
          <w:p w:rsidR="006206BB" w:rsidRPr="00A92A5C" w:rsidRDefault="006206BB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13</w:t>
            </w:r>
          </w:p>
          <w:p w:rsidR="006206BB" w:rsidRPr="00A92A5C" w:rsidRDefault="006206BB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14</w:t>
            </w:r>
          </w:p>
          <w:p w:rsidR="006206BB" w:rsidRDefault="006206BB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15</w:t>
            </w:r>
          </w:p>
          <w:p w:rsidR="001C4A61" w:rsidRDefault="001C4A61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16</w:t>
            </w:r>
          </w:p>
          <w:p w:rsidR="001C4A61" w:rsidRPr="00A92A5C" w:rsidRDefault="001C4A61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17</w:t>
            </w:r>
          </w:p>
        </w:tc>
        <w:tc>
          <w:tcPr>
            <w:tcW w:w="2378" w:type="pct"/>
            <w:vAlign w:val="center"/>
          </w:tcPr>
          <w:p w:rsidR="006206BB" w:rsidRPr="00A92A5C" w:rsidRDefault="006206BB" w:rsidP="006206BB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(2) D02A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 xml:space="preserve">16 </w:t>
            </w:r>
            <w:r w:rsidRPr="00A92A5C">
              <w:rPr>
                <w:rFonts w:eastAsia="微軟正黑體"/>
                <w:sz w:val="22"/>
                <w:szCs w:val="22"/>
              </w:rPr>
              <w:t>= 1101000000101010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2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150052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>，</w:t>
            </w:r>
            <w:r w:rsidRPr="00A92A5C">
              <w:rPr>
                <w:rFonts w:eastAsia="微軟正黑體"/>
                <w:sz w:val="22"/>
                <w:szCs w:val="22"/>
              </w:rPr>
              <w:t>5487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12557</w:t>
            </w:r>
            <w:r w:rsidRPr="00C52104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=(B)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的數據</w:t>
            </w:r>
          </w:p>
          <w:p w:rsidR="006206BB" w:rsidRDefault="006206BB" w:rsidP="006206BB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D02A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16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+ 5487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150052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+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2557</w:t>
            </w:r>
            <w:r w:rsidRPr="00A92A5C">
              <w:rPr>
                <w:rFonts w:eastAsia="微軟正黑體"/>
                <w:color w:val="0000FF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= 162631</w:t>
            </w:r>
            <w:r w:rsidRPr="00A92A5C">
              <w:rPr>
                <w:rFonts w:eastAsia="微軟正黑體"/>
                <w:color w:val="0000FF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。</w:t>
            </w:r>
          </w:p>
          <w:p w:rsidR="001C4A61" w:rsidRPr="00DC643F" w:rsidRDefault="001C4A61" w:rsidP="001C4A61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DC643F">
              <w:rPr>
                <w:rFonts w:eastAsia="微軟正黑體"/>
                <w:sz w:val="22"/>
                <w:szCs w:val="22"/>
              </w:rPr>
              <w:t>(3) 5487</w:t>
            </w:r>
            <w:r w:rsidRPr="00DC643F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DC643F">
              <w:rPr>
                <w:rFonts w:eastAsia="微軟正黑體"/>
                <w:sz w:val="22"/>
                <w:szCs w:val="22"/>
              </w:rPr>
              <w:t xml:space="preserve"> = 156F</w:t>
            </w:r>
            <w:r w:rsidRPr="00DC643F">
              <w:rPr>
                <w:rFonts w:eastAsia="微軟正黑體"/>
                <w:sz w:val="22"/>
                <w:szCs w:val="22"/>
                <w:vertAlign w:val="subscript"/>
              </w:rPr>
              <w:t>16</w:t>
            </w:r>
          </w:p>
          <w:p w:rsidR="001C4A61" w:rsidRPr="00A92A5C" w:rsidRDefault="001C4A61" w:rsidP="001C4A61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DC643F">
              <w:rPr>
                <w:rFonts w:eastAsia="微軟正黑體" w:hint="eastAsia"/>
                <w:sz w:val="22"/>
                <w:szCs w:val="22"/>
              </w:rPr>
              <w:t>D02A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+ 5487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10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= D02A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+ 156F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= </w:t>
            </w:r>
            <w:r w:rsidRPr="00DC643F">
              <w:rPr>
                <w:rFonts w:eastAsia="微軟正黑體" w:hint="eastAsia"/>
                <w:color w:val="0000FF"/>
                <w:sz w:val="22"/>
                <w:szCs w:val="22"/>
              </w:rPr>
              <w:t>58777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  <w:tc>
          <w:tcPr>
            <w:tcW w:w="2039" w:type="pct"/>
            <w:vAlign w:val="center"/>
          </w:tcPr>
          <w:p w:rsidR="006206BB" w:rsidRPr="00A92A5C" w:rsidRDefault="006206BB" w:rsidP="006206BB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(2) D02A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 xml:space="preserve">16 </w:t>
            </w:r>
            <w:r w:rsidRPr="00A92A5C">
              <w:rPr>
                <w:rFonts w:eastAsia="微軟正黑體"/>
                <w:sz w:val="22"/>
                <w:szCs w:val="22"/>
              </w:rPr>
              <w:t>= 1101000000101010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2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150052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>，</w:t>
            </w:r>
            <w:r w:rsidRPr="00A92A5C">
              <w:rPr>
                <w:rFonts w:eastAsia="微軟正黑體"/>
                <w:sz w:val="22"/>
                <w:szCs w:val="22"/>
              </w:rPr>
              <w:t>5487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12557</w:t>
            </w:r>
            <w:r w:rsidRPr="00C52104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</w:p>
          <w:p w:rsidR="006206BB" w:rsidRDefault="006206BB" w:rsidP="006206BB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D02A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16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+ 5487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= 150052</w:t>
            </w:r>
            <w:r w:rsidRPr="00A92A5C">
              <w:rPr>
                <w:rFonts w:eastAsia="微軟正黑體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+ </w:t>
            </w:r>
            <w:r w:rsidR="00652C1A" w:rsidRPr="00A92A5C">
              <w:rPr>
                <w:rFonts w:eastAsia="微軟正黑體"/>
                <w:color w:val="FF0000"/>
                <w:sz w:val="22"/>
                <w:szCs w:val="22"/>
              </w:rPr>
              <w:t>1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2557</w:t>
            </w:r>
            <w:r w:rsidRPr="00A92A5C">
              <w:rPr>
                <w:rFonts w:eastAsia="微軟正黑體"/>
                <w:color w:val="FF0000"/>
                <w:sz w:val="22"/>
                <w:szCs w:val="22"/>
                <w:vertAlign w:val="subscript"/>
              </w:rPr>
              <w:t>8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= 162631</w:t>
            </w:r>
            <w:r w:rsidRPr="00A92A5C">
              <w:rPr>
                <w:rFonts w:eastAsia="微軟正黑體"/>
                <w:color w:val="FF0000"/>
                <w:sz w:val="22"/>
                <w:szCs w:val="22"/>
                <w:vertAlign w:val="subscript"/>
              </w:rPr>
              <w:t>8</w:t>
            </w:r>
            <w:r w:rsidR="00652C1A" w:rsidRPr="00A92A5C">
              <w:rPr>
                <w:rFonts w:eastAsia="微軟正黑體"/>
                <w:color w:val="FF0000"/>
                <w:sz w:val="22"/>
                <w:szCs w:val="22"/>
              </w:rPr>
              <w:t xml:space="preserve">=(B) </w:t>
            </w:r>
            <w:r w:rsidR="00652C1A" w:rsidRPr="00A92A5C">
              <w:rPr>
                <w:rFonts w:eastAsia="微軟正黑體"/>
                <w:color w:val="FF0000"/>
                <w:sz w:val="22"/>
                <w:szCs w:val="22"/>
              </w:rPr>
              <w:t>的數據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。</w:t>
            </w:r>
          </w:p>
          <w:p w:rsidR="001C4A61" w:rsidRPr="00DC643F" w:rsidRDefault="001C4A61" w:rsidP="001C4A61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DC643F">
              <w:rPr>
                <w:rFonts w:eastAsia="微軟正黑體"/>
                <w:sz w:val="22"/>
                <w:szCs w:val="22"/>
              </w:rPr>
              <w:t>(3) 5487</w:t>
            </w:r>
            <w:r w:rsidRPr="00DC643F">
              <w:rPr>
                <w:rFonts w:eastAsia="微軟正黑體"/>
                <w:sz w:val="22"/>
                <w:szCs w:val="22"/>
                <w:vertAlign w:val="subscript"/>
              </w:rPr>
              <w:t>10</w:t>
            </w:r>
            <w:r w:rsidRPr="00DC643F">
              <w:rPr>
                <w:rFonts w:eastAsia="微軟正黑體"/>
                <w:sz w:val="22"/>
                <w:szCs w:val="22"/>
              </w:rPr>
              <w:t xml:space="preserve"> = 156F</w:t>
            </w:r>
            <w:r w:rsidRPr="00DC643F">
              <w:rPr>
                <w:rFonts w:eastAsia="微軟正黑體"/>
                <w:sz w:val="22"/>
                <w:szCs w:val="22"/>
                <w:vertAlign w:val="subscript"/>
              </w:rPr>
              <w:t>16</w:t>
            </w:r>
          </w:p>
          <w:p w:rsidR="001C4A61" w:rsidRPr="00A92A5C" w:rsidRDefault="001C4A61" w:rsidP="001C4A61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DC643F">
              <w:rPr>
                <w:rFonts w:eastAsia="微軟正黑體" w:hint="eastAsia"/>
                <w:sz w:val="22"/>
                <w:szCs w:val="22"/>
              </w:rPr>
              <w:t>D02A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+ 5487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10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= D02A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+ 156F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 xml:space="preserve"> = </w:t>
            </w:r>
            <w:r w:rsidRPr="00DC643F">
              <w:rPr>
                <w:rFonts w:eastAsia="微軟正黑體"/>
                <w:color w:val="FF0000"/>
                <w:sz w:val="22"/>
                <w:szCs w:val="22"/>
              </w:rPr>
              <w:t>E</w:t>
            </w:r>
            <w:r w:rsidRPr="00DC643F">
              <w:rPr>
                <w:rFonts w:eastAsia="微軟正黑體" w:hint="eastAsia"/>
                <w:color w:val="FF0000"/>
                <w:sz w:val="22"/>
                <w:szCs w:val="22"/>
              </w:rPr>
              <w:t>5</w:t>
            </w:r>
            <w:r>
              <w:rPr>
                <w:rFonts w:eastAsia="微軟正黑體"/>
                <w:color w:val="FF0000"/>
                <w:sz w:val="22"/>
                <w:szCs w:val="22"/>
              </w:rPr>
              <w:t>99</w:t>
            </w:r>
            <w:r w:rsidRPr="00DC643F">
              <w:rPr>
                <w:rFonts w:eastAsia="微軟正黑體" w:hint="eastAsia"/>
                <w:sz w:val="22"/>
                <w:szCs w:val="22"/>
                <w:vertAlign w:val="subscript"/>
              </w:rPr>
              <w:t>16</w:t>
            </w:r>
            <w:r w:rsidRPr="00DC643F">
              <w:rPr>
                <w:rFonts w:eastAsia="微軟正黑體" w:hint="eastAsia"/>
                <w:sz w:val="22"/>
                <w:szCs w:val="22"/>
              </w:rPr>
              <w:t>。</w:t>
            </w:r>
          </w:p>
        </w:tc>
      </w:tr>
      <w:tr w:rsidR="009469A3" w:rsidRPr="00A92A5C" w:rsidTr="009A00D0">
        <w:trPr>
          <w:trHeight w:val="567"/>
        </w:trPr>
        <w:tc>
          <w:tcPr>
            <w:tcW w:w="243" w:type="pct"/>
            <w:vAlign w:val="center"/>
          </w:tcPr>
          <w:p w:rsidR="009469A3" w:rsidRPr="00FE1E7B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54</w:t>
            </w:r>
          </w:p>
        </w:tc>
        <w:tc>
          <w:tcPr>
            <w:tcW w:w="340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7</w:t>
            </w:r>
          </w:p>
        </w:tc>
        <w:tc>
          <w:tcPr>
            <w:tcW w:w="2378" w:type="pct"/>
            <w:vAlign w:val="center"/>
          </w:tcPr>
          <w:p w:rsidR="009469A3" w:rsidRPr="00A92A5C" w:rsidRDefault="00D409F8" w:rsidP="00D409F8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4.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若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a, b, c, d, e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均為整數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變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，下列哪個算式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計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結果與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a+b*c-e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計算結果</w:t>
            </w:r>
          </w:p>
        </w:tc>
        <w:tc>
          <w:tcPr>
            <w:tcW w:w="2039" w:type="pct"/>
            <w:vAlign w:val="center"/>
          </w:tcPr>
          <w:p w:rsidR="009469A3" w:rsidRPr="00A92A5C" w:rsidRDefault="00D409F8" w:rsidP="00D409F8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4.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若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a, b, c, d, e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均為整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數變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，下列哪個算式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計算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結果與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a+b*c-e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計算結果</w:t>
            </w:r>
            <w:r w:rsidR="009469A3"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算式</w:t>
            </w:r>
          </w:p>
        </w:tc>
      </w:tr>
      <w:tr w:rsidR="009469A3" w:rsidRPr="00A92A5C" w:rsidTr="009A00D0">
        <w:trPr>
          <w:trHeight w:val="567"/>
        </w:trPr>
        <w:tc>
          <w:tcPr>
            <w:tcW w:w="243" w:type="pct"/>
            <w:vAlign w:val="center"/>
          </w:tcPr>
          <w:p w:rsidR="009469A3" w:rsidRPr="00FE1E7B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55</w:t>
            </w:r>
          </w:p>
        </w:tc>
        <w:tc>
          <w:tcPr>
            <w:tcW w:w="340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最後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一列</w:t>
            </w:r>
          </w:p>
        </w:tc>
        <w:tc>
          <w:tcPr>
            <w:tcW w:w="2378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||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」，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&amp;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&amp;&amp;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」及「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||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」的運算順序由左而右。</w:t>
            </w:r>
          </w:p>
        </w:tc>
        <w:tc>
          <w:tcPr>
            <w:tcW w:w="2039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||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」，</w:t>
            </w:r>
            <w:r w:rsidRPr="00A92A5C">
              <w:rPr>
                <w:rFonts w:eastAsia="微軟正黑體"/>
                <w:strike/>
                <w:color w:val="FF0000"/>
                <w:sz w:val="22"/>
                <w:szCs w:val="22"/>
              </w:rPr>
              <w:t>&amp;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&amp;&amp;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」及「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||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」的運算順序由左而右。</w:t>
            </w:r>
          </w:p>
        </w:tc>
      </w:tr>
      <w:tr w:rsidR="00C01827" w:rsidRPr="00A92A5C" w:rsidTr="009A00D0">
        <w:trPr>
          <w:trHeight w:val="567"/>
        </w:trPr>
        <w:tc>
          <w:tcPr>
            <w:tcW w:w="243" w:type="pct"/>
            <w:vAlign w:val="center"/>
          </w:tcPr>
          <w:p w:rsidR="00C01827" w:rsidRPr="00FE1E7B" w:rsidRDefault="00C01827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</w:p>
        </w:tc>
        <w:tc>
          <w:tcPr>
            <w:tcW w:w="340" w:type="pct"/>
            <w:vAlign w:val="center"/>
          </w:tcPr>
          <w:p w:rsidR="00C01827" w:rsidRPr="00A92A5C" w:rsidRDefault="00C01827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78" w:type="pct"/>
            <w:vAlign w:val="center"/>
          </w:tcPr>
          <w:p w:rsidR="00C01827" w:rsidRPr="00A92A5C" w:rsidRDefault="00C01827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039" w:type="pct"/>
            <w:vAlign w:val="center"/>
          </w:tcPr>
          <w:p w:rsidR="00C01827" w:rsidRPr="00A92A5C" w:rsidRDefault="00C01827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</w:tc>
      </w:tr>
      <w:tr w:rsidR="009469A3" w:rsidRPr="00A92A5C" w:rsidTr="009A00D0">
        <w:trPr>
          <w:trHeight w:val="567"/>
        </w:trPr>
        <w:tc>
          <w:tcPr>
            <w:tcW w:w="243" w:type="pct"/>
            <w:vAlign w:val="center"/>
          </w:tcPr>
          <w:p w:rsidR="009469A3" w:rsidRPr="00FE1E7B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74</w:t>
            </w:r>
          </w:p>
        </w:tc>
        <w:tc>
          <w:tcPr>
            <w:tcW w:w="340" w:type="pct"/>
            <w:vAlign w:val="center"/>
          </w:tcPr>
          <w:p w:rsidR="009469A3" w:rsidRPr="00A92A5C" w:rsidRDefault="009A00D0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  <w:p w:rsidR="009469A3" w:rsidRPr="00A92A5C" w:rsidRDefault="009A00D0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5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9</w:t>
            </w:r>
          </w:p>
        </w:tc>
        <w:tc>
          <w:tcPr>
            <w:tcW w:w="2378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%d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pieces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%d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pieces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%d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pieces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</w:t>
            </w:r>
          </w:p>
        </w:tc>
        <w:tc>
          <w:tcPr>
            <w:tcW w:w="2039" w:type="pct"/>
            <w:vAlign w:val="center"/>
          </w:tcPr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%d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coins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%d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coins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</w:t>
            </w: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  <w:p w:rsidR="009469A3" w:rsidRPr="00A92A5C" w:rsidRDefault="009469A3" w:rsidP="009469A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%d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coins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</w:t>
            </w:r>
          </w:p>
        </w:tc>
      </w:tr>
      <w:tr w:rsidR="008E3BCC" w:rsidRPr="00A92A5C" w:rsidTr="009A00D0">
        <w:trPr>
          <w:trHeight w:val="263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 w:hint="eastAsia"/>
                <w:kern w:val="0"/>
                <w:sz w:val="22"/>
                <w:szCs w:val="22"/>
              </w:rPr>
              <w:t>8</w:t>
            </w:r>
            <w:r w:rsidRPr="00FE1E7B">
              <w:rPr>
                <w:rFonts w:eastAsia="微軟正黑體"/>
                <w:kern w:val="0"/>
                <w:sz w:val="22"/>
                <w:szCs w:val="22"/>
              </w:rPr>
              <w:t>2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A56FC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  <w:r w:rsidR="00A56FCB">
              <w:rPr>
                <w:rFonts w:eastAsia="微軟正黑體"/>
                <w:sz w:val="22"/>
                <w:szCs w:val="22"/>
              </w:rPr>
              <w:t>2</w:t>
            </w:r>
          </w:p>
        </w:tc>
        <w:tc>
          <w:tcPr>
            <w:tcW w:w="2378" w:type="pct"/>
            <w:vAlign w:val="center"/>
          </w:tcPr>
          <w:p w:rsidR="008E3BCC" w:rsidRPr="00AB5741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5D24A2">
              <w:rPr>
                <w:rFonts w:eastAsia="微軟正黑體" w:hint="eastAsia"/>
                <w:color w:val="000000" w:themeColor="text1"/>
              </w:rPr>
              <w:t>•</w:t>
            </w:r>
            <w:r w:rsidRPr="005D24A2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5D24A2">
              <w:rPr>
                <w:rFonts w:eastAsia="微軟正黑體" w:hint="eastAsia"/>
                <w:color w:val="000000" w:themeColor="text1"/>
              </w:rPr>
              <w:t>在「</w:t>
            </w:r>
            <w:r w:rsidRPr="005D24A2">
              <w:rPr>
                <w:rFonts w:eastAsia="微軟正黑體" w:hint="eastAsia"/>
                <w:color w:val="000000" w:themeColor="text1"/>
              </w:rPr>
              <w:t>if ()</w:t>
            </w:r>
            <w:r w:rsidRPr="005D24A2">
              <w:rPr>
                <w:rFonts w:eastAsia="微軟正黑體" w:hint="eastAsia"/>
                <w:color w:val="000000" w:themeColor="text1"/>
              </w:rPr>
              <w:t>」、「</w:t>
            </w:r>
            <w:r w:rsidRPr="005D24A2">
              <w:rPr>
                <w:rFonts w:eastAsia="微軟正黑體" w:hint="eastAsia"/>
                <w:color w:val="000000" w:themeColor="text1"/>
              </w:rPr>
              <w:t>{</w:t>
            </w:r>
            <w:r w:rsidRPr="005D24A2">
              <w:rPr>
                <w:rFonts w:eastAsia="微軟正黑體" w:hint="eastAsia"/>
                <w:color w:val="000000" w:themeColor="text1"/>
              </w:rPr>
              <w:t>」</w:t>
            </w:r>
            <w:r w:rsidRPr="005D24A2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5D24A2">
              <w:rPr>
                <w:rFonts w:eastAsia="微軟正黑體" w:hint="eastAsia"/>
                <w:color w:val="000000" w:themeColor="text1"/>
              </w:rPr>
              <w:t>及「</w:t>
            </w:r>
            <w:r w:rsidRPr="005D24A2">
              <w:rPr>
                <w:rFonts w:eastAsia="微軟正黑體" w:hint="eastAsia"/>
                <w:color w:val="000000" w:themeColor="text1"/>
              </w:rPr>
              <w:t>}</w:t>
            </w:r>
            <w:r w:rsidRPr="005D24A2">
              <w:rPr>
                <w:rFonts w:eastAsia="微軟正黑體" w:hint="eastAsia"/>
                <w:color w:val="000000" w:themeColor="text1"/>
              </w:rPr>
              <w:t>」後面，都不能有「</w:t>
            </w:r>
            <w:r w:rsidRPr="005D24A2">
              <w:rPr>
                <w:rFonts w:eastAsia="微軟正黑體" w:hint="eastAsia"/>
                <w:color w:val="000000" w:themeColor="text1"/>
              </w:rPr>
              <w:t>;</w:t>
            </w:r>
            <w:r w:rsidRPr="005D24A2">
              <w:rPr>
                <w:rFonts w:eastAsia="微軟正黑體" w:hint="eastAsia"/>
                <w:color w:val="000000" w:themeColor="text1"/>
              </w:rPr>
              <w:t>」。</w:t>
            </w:r>
          </w:p>
        </w:tc>
        <w:tc>
          <w:tcPr>
            <w:tcW w:w="2039" w:type="pct"/>
            <w:vAlign w:val="center"/>
          </w:tcPr>
          <w:p w:rsidR="008E3BCC" w:rsidRPr="00AB5741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5D24A2">
              <w:rPr>
                <w:rFonts w:eastAsia="微軟正黑體" w:hint="eastAsia"/>
                <w:color w:val="000000" w:themeColor="text1"/>
              </w:rPr>
              <w:t>•</w:t>
            </w:r>
            <w:r w:rsidRPr="005D24A2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5D24A2">
              <w:rPr>
                <w:rFonts w:eastAsia="微軟正黑體" w:hint="eastAsia"/>
                <w:color w:val="000000" w:themeColor="text1"/>
              </w:rPr>
              <w:t>在「</w:t>
            </w:r>
            <w:r w:rsidRPr="005D24A2">
              <w:rPr>
                <w:rFonts w:eastAsia="微軟正黑體" w:hint="eastAsia"/>
                <w:color w:val="000000" w:themeColor="text1"/>
              </w:rPr>
              <w:t>if ()</w:t>
            </w:r>
            <w:r w:rsidRPr="005D24A2">
              <w:rPr>
                <w:rFonts w:eastAsia="微軟正黑體" w:hint="eastAsia"/>
                <w:color w:val="000000" w:themeColor="text1"/>
              </w:rPr>
              <w:t>」</w:t>
            </w:r>
            <w:r w:rsidRPr="005D24A2">
              <w:rPr>
                <w:rFonts w:eastAsia="微軟正黑體" w:hint="eastAsia"/>
                <w:color w:val="FF0000"/>
              </w:rPr>
              <w:t>、「</w:t>
            </w:r>
            <w:r w:rsidRPr="005D24A2">
              <w:rPr>
                <w:rFonts w:eastAsia="微軟正黑體" w:hint="eastAsia"/>
                <w:color w:val="FF0000"/>
              </w:rPr>
              <w:t>e</w:t>
            </w:r>
            <w:r w:rsidRPr="005D24A2">
              <w:rPr>
                <w:rFonts w:eastAsia="微軟正黑體"/>
                <w:color w:val="FF0000"/>
              </w:rPr>
              <w:t>lse</w:t>
            </w:r>
            <w:r w:rsidRPr="005D24A2">
              <w:rPr>
                <w:rFonts w:eastAsia="微軟正黑體" w:hint="eastAsia"/>
                <w:color w:val="FF0000"/>
              </w:rPr>
              <w:t>」</w:t>
            </w:r>
            <w:r w:rsidRPr="005D24A2">
              <w:rPr>
                <w:rFonts w:eastAsia="微軟正黑體" w:hint="eastAsia"/>
                <w:color w:val="000000" w:themeColor="text1"/>
              </w:rPr>
              <w:t>、「</w:t>
            </w:r>
            <w:r w:rsidRPr="005D24A2">
              <w:rPr>
                <w:rFonts w:eastAsia="微軟正黑體" w:hint="eastAsia"/>
                <w:color w:val="000000" w:themeColor="text1"/>
              </w:rPr>
              <w:t>{</w:t>
            </w:r>
            <w:r w:rsidRPr="005D24A2">
              <w:rPr>
                <w:rFonts w:eastAsia="微軟正黑體" w:hint="eastAsia"/>
                <w:color w:val="000000" w:themeColor="text1"/>
              </w:rPr>
              <w:t>」</w:t>
            </w:r>
            <w:r w:rsidRPr="005D24A2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5D24A2">
              <w:rPr>
                <w:rFonts w:eastAsia="微軟正黑體" w:hint="eastAsia"/>
                <w:color w:val="000000" w:themeColor="text1"/>
              </w:rPr>
              <w:t>及「</w:t>
            </w:r>
            <w:r w:rsidRPr="005D24A2">
              <w:rPr>
                <w:rFonts w:eastAsia="微軟正黑體" w:hint="eastAsia"/>
                <w:color w:val="000000" w:themeColor="text1"/>
              </w:rPr>
              <w:t>}</w:t>
            </w:r>
            <w:r w:rsidRPr="005D24A2">
              <w:rPr>
                <w:rFonts w:eastAsia="微軟正黑體" w:hint="eastAsia"/>
                <w:color w:val="000000" w:themeColor="text1"/>
              </w:rPr>
              <w:t>」後面，都不能有「</w:t>
            </w:r>
            <w:r w:rsidRPr="005D24A2">
              <w:rPr>
                <w:rFonts w:eastAsia="微軟正黑體" w:hint="eastAsia"/>
                <w:color w:val="000000" w:themeColor="text1"/>
              </w:rPr>
              <w:t>;</w:t>
            </w:r>
            <w:r w:rsidRPr="005D24A2">
              <w:rPr>
                <w:rFonts w:eastAsia="微軟正黑體" w:hint="eastAsia"/>
                <w:color w:val="000000" w:themeColor="text1"/>
              </w:rPr>
              <w:t>」。</w:t>
            </w:r>
          </w:p>
        </w:tc>
      </w:tr>
      <w:tr w:rsidR="008E3BCC" w:rsidRPr="00A92A5C" w:rsidTr="009A00D0">
        <w:trPr>
          <w:trHeight w:val="263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85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3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4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5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6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11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if (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num / 1000 == 0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)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printf("%d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不是</w:t>
            </w:r>
            <w:r w:rsidRPr="00A92A5C">
              <w:rPr>
                <w:rFonts w:eastAsia="微軟正黑體"/>
                <w:b/>
                <w:color w:val="0000FF"/>
                <w:sz w:val="22"/>
                <w:szCs w:val="22"/>
              </w:rPr>
              <w:t>三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位數的整數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\n", num);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else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printf("%d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為</w:t>
            </w:r>
            <w:r w:rsidRPr="00A92A5C">
              <w:rPr>
                <w:rFonts w:eastAsia="微軟正黑體"/>
                <w:b/>
                <w:color w:val="0000FF"/>
                <w:sz w:val="22"/>
                <w:szCs w:val="22"/>
              </w:rPr>
              <w:t>三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位數的整數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\n", num);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1234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為</w:t>
            </w:r>
            <w:r w:rsidRPr="00A92A5C">
              <w:rPr>
                <w:rFonts w:eastAsia="微軟正黑體"/>
                <w:b/>
                <w:color w:val="0000FF"/>
                <w:sz w:val="22"/>
                <w:szCs w:val="22"/>
              </w:rPr>
              <w:t>三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位數的整數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if (</w:t>
            </w:r>
            <w:r w:rsidRPr="00A92A5C">
              <w:rPr>
                <w:rFonts w:eastAsiaTheme="minorEastAsia"/>
                <w:color w:val="FF0000"/>
                <w:kern w:val="0"/>
                <w:sz w:val="22"/>
                <w:szCs w:val="22"/>
              </w:rPr>
              <w:t>num &lt; 1000 || num &gt; 9999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)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 printf("%d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不是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四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位數的整數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\n", num);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else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 printf("%d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為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四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位數的整數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\n", num);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1234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為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四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位數的整數</w:t>
            </w:r>
          </w:p>
        </w:tc>
      </w:tr>
      <w:tr w:rsidR="008E3BCC" w:rsidRPr="00A92A5C" w:rsidTr="009A00D0">
        <w:trPr>
          <w:trHeight w:val="423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15</w:t>
            </w:r>
          </w:p>
        </w:tc>
        <w:tc>
          <w:tcPr>
            <w:tcW w:w="2378" w:type="pct"/>
            <w:vAlign w:val="center"/>
          </w:tcPr>
          <w:p w:rsidR="008E3BCC" w:rsidRPr="00AB5741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5D24A2">
              <w:rPr>
                <w:rFonts w:eastAsia="微軟正黑體" w:hint="eastAsia"/>
                <w:color w:val="000000" w:themeColor="text1"/>
              </w:rPr>
              <w:t>•</w:t>
            </w:r>
            <w:r w:rsidRPr="005D24A2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5D24A2">
              <w:rPr>
                <w:rFonts w:eastAsia="微軟正黑體" w:hint="eastAsia"/>
                <w:color w:val="000000" w:themeColor="text1"/>
              </w:rPr>
              <w:t>在「</w:t>
            </w:r>
            <w:r w:rsidRPr="005D24A2">
              <w:rPr>
                <w:rFonts w:eastAsia="微軟正黑體" w:hint="eastAsia"/>
                <w:color w:val="000000" w:themeColor="text1"/>
              </w:rPr>
              <w:t>if ()</w:t>
            </w:r>
            <w:r w:rsidRPr="005D24A2">
              <w:rPr>
                <w:rFonts w:eastAsia="微軟正黑體" w:hint="eastAsia"/>
                <w:color w:val="000000" w:themeColor="text1"/>
              </w:rPr>
              <w:t>」、「</w:t>
            </w:r>
            <w:r w:rsidRPr="005D24A2">
              <w:rPr>
                <w:rFonts w:eastAsia="微軟正黑體" w:hint="eastAsia"/>
                <w:color w:val="000000" w:themeColor="text1"/>
              </w:rPr>
              <w:t>{</w:t>
            </w:r>
            <w:r w:rsidRPr="005D24A2">
              <w:rPr>
                <w:rFonts w:eastAsia="微軟正黑體" w:hint="eastAsia"/>
                <w:color w:val="000000" w:themeColor="text1"/>
              </w:rPr>
              <w:t>」</w:t>
            </w:r>
            <w:r w:rsidRPr="005D24A2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5D24A2">
              <w:rPr>
                <w:rFonts w:eastAsia="微軟正黑體" w:hint="eastAsia"/>
                <w:color w:val="000000" w:themeColor="text1"/>
              </w:rPr>
              <w:t>及「</w:t>
            </w:r>
            <w:r w:rsidRPr="005D24A2">
              <w:rPr>
                <w:rFonts w:eastAsia="微軟正黑體" w:hint="eastAsia"/>
                <w:color w:val="000000" w:themeColor="text1"/>
              </w:rPr>
              <w:t>}</w:t>
            </w:r>
            <w:r w:rsidRPr="005D24A2">
              <w:rPr>
                <w:rFonts w:eastAsia="微軟正黑體" w:hint="eastAsia"/>
                <w:color w:val="000000" w:themeColor="text1"/>
              </w:rPr>
              <w:t>」後面，都不能有「</w:t>
            </w:r>
            <w:r w:rsidRPr="005D24A2">
              <w:rPr>
                <w:rFonts w:eastAsia="微軟正黑體" w:hint="eastAsia"/>
                <w:color w:val="000000" w:themeColor="text1"/>
              </w:rPr>
              <w:t>;</w:t>
            </w:r>
            <w:r w:rsidRPr="005D24A2">
              <w:rPr>
                <w:rFonts w:eastAsia="微軟正黑體" w:hint="eastAsia"/>
                <w:color w:val="000000" w:themeColor="text1"/>
              </w:rPr>
              <w:t>」。</w:t>
            </w:r>
          </w:p>
        </w:tc>
        <w:tc>
          <w:tcPr>
            <w:tcW w:w="2039" w:type="pct"/>
            <w:vAlign w:val="center"/>
          </w:tcPr>
          <w:p w:rsidR="008E3BCC" w:rsidRPr="00AB5741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5D24A2">
              <w:rPr>
                <w:rFonts w:eastAsia="微軟正黑體" w:hint="eastAsia"/>
                <w:color w:val="000000" w:themeColor="text1"/>
              </w:rPr>
              <w:t>•</w:t>
            </w:r>
            <w:r w:rsidRPr="005D24A2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5D24A2">
              <w:rPr>
                <w:rFonts w:eastAsia="微軟正黑體" w:hint="eastAsia"/>
                <w:color w:val="000000" w:themeColor="text1"/>
              </w:rPr>
              <w:t>在「</w:t>
            </w:r>
            <w:r w:rsidRPr="005D24A2">
              <w:rPr>
                <w:rFonts w:eastAsia="微軟正黑體" w:hint="eastAsia"/>
                <w:color w:val="000000" w:themeColor="text1"/>
              </w:rPr>
              <w:t>if ()</w:t>
            </w:r>
            <w:r w:rsidRPr="005D24A2">
              <w:rPr>
                <w:rFonts w:eastAsia="微軟正黑體" w:hint="eastAsia"/>
                <w:color w:val="000000" w:themeColor="text1"/>
              </w:rPr>
              <w:t>」</w:t>
            </w:r>
            <w:r w:rsidRPr="005D24A2">
              <w:rPr>
                <w:rFonts w:eastAsia="微軟正黑體" w:hint="eastAsia"/>
                <w:color w:val="FF0000"/>
              </w:rPr>
              <w:t>、「</w:t>
            </w:r>
            <w:r w:rsidRPr="005D24A2">
              <w:rPr>
                <w:rFonts w:eastAsia="微軟正黑體" w:hint="eastAsia"/>
                <w:color w:val="FF0000"/>
              </w:rPr>
              <w:t>e</w:t>
            </w:r>
            <w:r w:rsidRPr="005D24A2">
              <w:rPr>
                <w:rFonts w:eastAsia="微軟正黑體"/>
                <w:color w:val="FF0000"/>
              </w:rPr>
              <w:t>lse</w:t>
            </w:r>
            <w:r>
              <w:rPr>
                <w:rFonts w:eastAsia="微軟正黑體" w:hint="eastAsia"/>
                <w:color w:val="FF0000"/>
              </w:rPr>
              <w:t xml:space="preserve"> i</w:t>
            </w:r>
            <w:r>
              <w:rPr>
                <w:rFonts w:eastAsia="微軟正黑體"/>
                <w:color w:val="FF0000"/>
              </w:rPr>
              <w:t>f</w:t>
            </w:r>
            <w:r w:rsidRPr="005D24A2">
              <w:rPr>
                <w:rFonts w:eastAsia="微軟正黑體" w:hint="eastAsia"/>
                <w:color w:val="FF0000"/>
              </w:rPr>
              <w:t>」、「</w:t>
            </w:r>
            <w:r w:rsidRPr="005D24A2">
              <w:rPr>
                <w:rFonts w:eastAsia="微軟正黑體" w:hint="eastAsia"/>
                <w:color w:val="FF0000"/>
              </w:rPr>
              <w:t>e</w:t>
            </w:r>
            <w:r w:rsidRPr="005D24A2">
              <w:rPr>
                <w:rFonts w:eastAsia="微軟正黑體"/>
                <w:color w:val="FF0000"/>
              </w:rPr>
              <w:t>lse</w:t>
            </w:r>
            <w:r w:rsidRPr="005D24A2">
              <w:rPr>
                <w:rFonts w:eastAsia="微軟正黑體" w:hint="eastAsia"/>
                <w:color w:val="FF0000"/>
              </w:rPr>
              <w:t>」</w:t>
            </w:r>
            <w:r w:rsidRPr="005D24A2">
              <w:rPr>
                <w:rFonts w:eastAsia="微軟正黑體" w:hint="eastAsia"/>
                <w:color w:val="000000" w:themeColor="text1"/>
              </w:rPr>
              <w:t>、「</w:t>
            </w:r>
            <w:r w:rsidRPr="005D24A2">
              <w:rPr>
                <w:rFonts w:eastAsia="微軟正黑體" w:hint="eastAsia"/>
                <w:color w:val="000000" w:themeColor="text1"/>
              </w:rPr>
              <w:t>{</w:t>
            </w:r>
            <w:r w:rsidRPr="005D24A2">
              <w:rPr>
                <w:rFonts w:eastAsia="微軟正黑體" w:hint="eastAsia"/>
                <w:color w:val="000000" w:themeColor="text1"/>
              </w:rPr>
              <w:t>」</w:t>
            </w:r>
            <w:r w:rsidRPr="005D24A2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5D24A2">
              <w:rPr>
                <w:rFonts w:eastAsia="微軟正黑體" w:hint="eastAsia"/>
                <w:color w:val="000000" w:themeColor="text1"/>
              </w:rPr>
              <w:t>及「</w:t>
            </w:r>
            <w:r w:rsidRPr="005D24A2">
              <w:rPr>
                <w:rFonts w:eastAsia="微軟正黑體" w:hint="eastAsia"/>
                <w:color w:val="000000" w:themeColor="text1"/>
              </w:rPr>
              <w:t>}</w:t>
            </w:r>
            <w:r w:rsidRPr="005D24A2">
              <w:rPr>
                <w:rFonts w:eastAsia="微軟正黑體" w:hint="eastAsia"/>
                <w:color w:val="000000" w:themeColor="text1"/>
              </w:rPr>
              <w:t>」後面，都不能有「</w:t>
            </w:r>
            <w:r w:rsidRPr="005D24A2">
              <w:rPr>
                <w:rFonts w:eastAsia="微軟正黑體" w:hint="eastAsia"/>
                <w:color w:val="000000" w:themeColor="text1"/>
              </w:rPr>
              <w:t>;</w:t>
            </w:r>
            <w:r w:rsidRPr="005D24A2">
              <w:rPr>
                <w:rFonts w:eastAsia="微軟正黑體" w:hint="eastAsia"/>
                <w:color w:val="000000" w:themeColor="text1"/>
              </w:rPr>
              <w:t>」。</w:t>
            </w:r>
          </w:p>
        </w:tc>
      </w:tr>
      <w:tr w:rsidR="008E3BCC" w:rsidRPr="00A92A5C" w:rsidTr="009A00D0">
        <w:trPr>
          <w:trHeight w:val="423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99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10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if (year % 400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=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0)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if (year % 400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==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0)</w:t>
            </w:r>
          </w:p>
        </w:tc>
      </w:tr>
      <w:tr w:rsidR="008E3BCC" w:rsidRPr="00A92A5C" w:rsidTr="009A00D0">
        <w:trPr>
          <w:trHeight w:val="403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102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12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解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sz w:val="22"/>
                <w:szCs w:val="22"/>
              </w:rPr>
              <w:t>答案：</w:t>
            </w:r>
            <w:r w:rsidRPr="00A92A5C">
              <w:rPr>
                <w:rFonts w:eastAsia="微軟正黑體"/>
                <w:sz w:val="22"/>
                <w:szCs w:val="22"/>
              </w:rPr>
              <w:t>(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解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sz w:val="22"/>
                <w:szCs w:val="22"/>
              </w:rPr>
              <w:t>答案：</w:t>
            </w:r>
            <w:r w:rsidRPr="00A92A5C">
              <w:rPr>
                <w:rFonts w:eastAsia="微軟正黑體"/>
                <w:sz w:val="22"/>
                <w:szCs w:val="22"/>
              </w:rPr>
              <w:t>(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D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</w:tc>
      </w:tr>
      <w:tr w:rsidR="008E3BCC" w:rsidRPr="00A92A5C" w:rsidTr="009A00D0">
        <w:trPr>
          <w:trHeight w:val="403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113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19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20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21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22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輸入第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1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sz w:val="22"/>
                <w:szCs w:val="22"/>
              </w:rPr>
              <w:t>: 8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輸入第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1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sz w:val="22"/>
                <w:szCs w:val="22"/>
              </w:rPr>
              <w:t>: 6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輸入第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1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sz w:val="22"/>
                <w:szCs w:val="22"/>
              </w:rPr>
              <w:t>: 2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輸入第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1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sz w:val="22"/>
                <w:szCs w:val="22"/>
              </w:rPr>
              <w:t>: 10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輸入第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2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sz w:val="22"/>
                <w:szCs w:val="22"/>
              </w:rPr>
              <w:t>: 8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輸入第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3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sz w:val="22"/>
                <w:szCs w:val="22"/>
              </w:rPr>
              <w:t>: 6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輸入第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4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sz w:val="22"/>
                <w:szCs w:val="22"/>
              </w:rPr>
              <w:t>: 2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輸入第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5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sz w:val="22"/>
                <w:szCs w:val="22"/>
              </w:rPr>
              <w:t>: 10</w:t>
            </w:r>
          </w:p>
        </w:tc>
      </w:tr>
      <w:tr w:rsidR="008E3BCC" w:rsidRPr="00A92A5C" w:rsidTr="009A00D0">
        <w:trPr>
          <w:trHeight w:val="397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116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5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num = num / 10; //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去掉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num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的個位數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,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即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num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除以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10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所得的餘數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num = num / 10; //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取得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num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除以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10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的商</w:t>
            </w:r>
          </w:p>
        </w:tc>
      </w:tr>
      <w:tr w:rsidR="008E3BCC" w:rsidRPr="00A92A5C" w:rsidTr="009A00D0">
        <w:trPr>
          <w:trHeight w:val="397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倒數第</w:t>
            </w:r>
            <w:r>
              <w:rPr>
                <w:rFonts w:eastAsia="微軟正黑體" w:hint="eastAsia"/>
                <w:sz w:val="22"/>
                <w:szCs w:val="22"/>
              </w:rPr>
              <w:t>11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EF3ADA">
              <w:rPr>
                <w:rFonts w:eastAsia="微軟正黑體" w:hint="eastAsia"/>
                <w:sz w:val="22"/>
                <w:szCs w:val="22"/>
              </w:rPr>
              <w:t>一列</w:t>
            </w:r>
            <w:r w:rsidRPr="00EF3ADA">
              <w:rPr>
                <w:rFonts w:eastAsia="微軟正黑體" w:hint="eastAsia"/>
                <w:color w:val="0000FF"/>
                <w:sz w:val="22"/>
                <w:szCs w:val="22"/>
              </w:rPr>
              <w:t>式</w:t>
            </w:r>
            <w:r w:rsidRPr="00EF3ADA">
              <w:rPr>
                <w:rFonts w:eastAsia="微軟正黑體" w:hint="eastAsia"/>
                <w:sz w:val="22"/>
                <w:szCs w:val="22"/>
              </w:rPr>
              <w:t>敘述。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EF3ADA">
              <w:rPr>
                <w:rFonts w:eastAsia="微軟正黑體" w:hint="eastAsia"/>
                <w:sz w:val="22"/>
                <w:szCs w:val="22"/>
              </w:rPr>
              <w:t>一列敘述。</w:t>
            </w:r>
          </w:p>
        </w:tc>
      </w:tr>
      <w:tr w:rsidR="008E3BCC" w:rsidRPr="00A92A5C" w:rsidTr="009A00D0">
        <w:trPr>
          <w:trHeight w:val="390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132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4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 i &lt;=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50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i &lt;=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5</w:t>
            </w:r>
          </w:p>
        </w:tc>
      </w:tr>
      <w:tr w:rsidR="008E3BCC" w:rsidRPr="00A92A5C" w:rsidTr="009A00D0">
        <w:trPr>
          <w:trHeight w:val="384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142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6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(1) </w:t>
            </w:r>
            <w:r w:rsidRPr="00A92A5C">
              <w:rPr>
                <w:rFonts w:eastAsia="微軟正黑體"/>
                <w:sz w:val="22"/>
                <w:szCs w:val="22"/>
              </w:rPr>
              <w:t>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7</w:t>
            </w:r>
            <w:r w:rsidRPr="00A92A5C">
              <w:rPr>
                <w:rFonts w:eastAsia="微軟正黑體"/>
                <w:sz w:val="22"/>
                <w:szCs w:val="22"/>
              </w:rPr>
              <w:t xml:space="preserve">~13 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(1) </w:t>
            </w:r>
            <w:r w:rsidRPr="00A92A5C">
              <w:rPr>
                <w:rFonts w:eastAsia="微軟正黑體"/>
                <w:sz w:val="22"/>
                <w:szCs w:val="22"/>
              </w:rPr>
              <w:t>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3</w:t>
            </w:r>
            <w:r w:rsidRPr="00A92A5C">
              <w:rPr>
                <w:rFonts w:eastAsia="微軟正黑體"/>
                <w:sz w:val="22"/>
                <w:szCs w:val="22"/>
              </w:rPr>
              <w:t xml:space="preserve">~13 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</w:tr>
      <w:tr w:rsidR="008E3BCC" w:rsidRPr="00A92A5C" w:rsidTr="009A00D0">
        <w:trPr>
          <w:trHeight w:val="384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143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10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11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lastRenderedPageBreak/>
              <w:t>12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13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lastRenderedPageBreak/>
              <w:t xml:space="preserve">(3) </w:t>
            </w:r>
            <w:r w:rsidRPr="00A92A5C">
              <w:rPr>
                <w:rFonts w:eastAsia="微軟正黑體"/>
                <w:sz w:val="22"/>
                <w:szCs w:val="22"/>
              </w:rPr>
              <w:t>變數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a </w:t>
            </w:r>
            <w:r w:rsidRPr="00A92A5C">
              <w:rPr>
                <w:rFonts w:eastAsia="微軟正黑體"/>
                <w:sz w:val="22"/>
                <w:szCs w:val="22"/>
              </w:rPr>
              <w:t>代表第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1 </w:t>
            </w:r>
            <w:r w:rsidRPr="00A92A5C">
              <w:rPr>
                <w:rFonts w:eastAsia="微軟正黑體"/>
                <w:sz w:val="22"/>
                <w:szCs w:val="22"/>
              </w:rPr>
              <w:t>個數值，變數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sz w:val="22"/>
                <w:szCs w:val="22"/>
              </w:rPr>
              <w:t>代表第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2 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也代表後續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的每一個數值。因此，下一個數值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是前面兩個數值之和，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lastRenderedPageBreak/>
              <w:t>因此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(a)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的答案應填「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b=a+b;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」，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a+b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的值就成為求下一個數</w:t>
            </w:r>
          </w:p>
          <w:p w:rsidR="008E3BC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值的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b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。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lastRenderedPageBreak/>
              <w:t xml:space="preserve">(3) </w:t>
            </w:r>
            <w:r w:rsidRPr="00A92A5C">
              <w:rPr>
                <w:rFonts w:eastAsia="微軟正黑體"/>
                <w:sz w:val="22"/>
                <w:szCs w:val="22"/>
              </w:rPr>
              <w:t>變數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a </w:t>
            </w:r>
            <w:r w:rsidRPr="00A92A5C">
              <w:rPr>
                <w:rFonts w:eastAsia="微軟正黑體"/>
                <w:sz w:val="22"/>
                <w:szCs w:val="22"/>
              </w:rPr>
              <w:t>代表第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1 </w:t>
            </w:r>
            <w:r w:rsidRPr="00A92A5C">
              <w:rPr>
                <w:rFonts w:eastAsia="微軟正黑體"/>
                <w:sz w:val="22"/>
                <w:szCs w:val="22"/>
              </w:rPr>
              <w:t>個數值，變數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sz w:val="22"/>
                <w:szCs w:val="22"/>
              </w:rPr>
              <w:t>代表第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2 </w:t>
            </w:r>
            <w:r w:rsidRPr="00A92A5C">
              <w:rPr>
                <w:rFonts w:eastAsia="微軟正黑體"/>
                <w:sz w:val="22"/>
                <w:szCs w:val="22"/>
              </w:rPr>
              <w:t>個數值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，也代表後續的每一個數值。由於每一個數值等於是前面兩個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lastRenderedPageBreak/>
              <w:t>數值之和，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因此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(a)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的答案應填「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b=a+b;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」，「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a+b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的值就成為計算下一個數值時的「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」。</w:t>
            </w:r>
          </w:p>
        </w:tc>
      </w:tr>
      <w:tr w:rsidR="008E3BCC" w:rsidRPr="00A92A5C" w:rsidTr="009A00D0">
        <w:trPr>
          <w:trHeight w:val="384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lastRenderedPageBreak/>
              <w:t>143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14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15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16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17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18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19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(4) </w:t>
            </w:r>
            <w:r w:rsidRPr="00A92A5C">
              <w:rPr>
                <w:rFonts w:eastAsia="微軟正黑體"/>
                <w:sz w:val="22"/>
                <w:szCs w:val="22"/>
              </w:rPr>
              <w:t>在求每個數值時，程式第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 </w:t>
            </w:r>
            <w:r w:rsidRPr="00A92A5C">
              <w:rPr>
                <w:rFonts w:eastAsia="微軟正黑體"/>
                <w:sz w:val="22"/>
                <w:szCs w:val="22"/>
              </w:rPr>
              <w:t>列先將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sz w:val="22"/>
                <w:szCs w:val="22"/>
              </w:rPr>
              <w:t>存入變數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temp</w:t>
            </w:r>
            <w:r w:rsidRPr="00A92A5C">
              <w:rPr>
                <w:rFonts w:eastAsia="微軟正黑體"/>
                <w:sz w:val="22"/>
                <w:szCs w:val="22"/>
              </w:rPr>
              <w:t>，然後程</w:t>
            </w:r>
          </w:p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8 </w:t>
            </w:r>
            <w:r w:rsidRPr="00A92A5C">
              <w:rPr>
                <w:rFonts w:eastAsia="微軟正黑體"/>
                <w:sz w:val="22"/>
                <w:szCs w:val="22"/>
              </w:rPr>
              <w:t>列將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temp </w:t>
            </w:r>
            <w:r w:rsidRPr="00A92A5C">
              <w:rPr>
                <w:rFonts w:eastAsia="微軟正黑體"/>
                <w:sz w:val="22"/>
                <w:szCs w:val="22"/>
              </w:rPr>
              <w:t>指定給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a</w:t>
            </w:r>
            <w:r w:rsidRPr="00A92A5C">
              <w:rPr>
                <w:rFonts w:eastAsia="微軟正黑體"/>
                <w:sz w:val="22"/>
                <w:szCs w:val="22"/>
              </w:rPr>
              <w:t>。第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 </w:t>
            </w:r>
            <w:r w:rsidRPr="00A92A5C">
              <w:rPr>
                <w:rFonts w:eastAsia="微軟正黑體"/>
                <w:sz w:val="22"/>
                <w:szCs w:val="22"/>
              </w:rPr>
              <w:t>列及第</w:t>
            </w:r>
            <w:r w:rsidRPr="00A92A5C">
              <w:rPr>
                <w:rFonts w:eastAsia="微軟正黑體"/>
                <w:sz w:val="22"/>
                <w:szCs w:val="22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>列的目的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，是將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a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值變成前一次的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值，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b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值就成為求下一個數值的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。輸出每一個數值，照理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(b)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的答案應填「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」，但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在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(a)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已改變，因此，需輸出前一次的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值，即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a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值。故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(b)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的答案，應填「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」。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(4) </w:t>
            </w:r>
            <w:r w:rsidRPr="00A92A5C">
              <w:rPr>
                <w:rFonts w:eastAsia="微軟正黑體"/>
                <w:sz w:val="22"/>
                <w:szCs w:val="22"/>
              </w:rPr>
              <w:t>在求每個數值時，程式第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 </w:t>
            </w:r>
            <w:r w:rsidRPr="00A92A5C">
              <w:rPr>
                <w:rFonts w:eastAsia="微軟正黑體"/>
                <w:sz w:val="22"/>
                <w:szCs w:val="22"/>
              </w:rPr>
              <w:t>列先將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b </w:t>
            </w:r>
            <w:r w:rsidRPr="00A92A5C">
              <w:rPr>
                <w:rFonts w:eastAsia="微軟正黑體"/>
                <w:sz w:val="22"/>
                <w:szCs w:val="22"/>
              </w:rPr>
              <w:t>存入變數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temp</w:t>
            </w:r>
            <w:r w:rsidRPr="00A92A5C">
              <w:rPr>
                <w:rFonts w:eastAsia="微軟正黑體"/>
                <w:sz w:val="22"/>
                <w:szCs w:val="22"/>
              </w:rPr>
              <w:t>，然後程式第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8 </w:t>
            </w:r>
            <w:r w:rsidRPr="00A92A5C">
              <w:rPr>
                <w:rFonts w:eastAsia="微軟正黑體"/>
                <w:sz w:val="22"/>
                <w:szCs w:val="22"/>
              </w:rPr>
              <w:t>列將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temp </w:t>
            </w:r>
            <w:r w:rsidRPr="00A92A5C">
              <w:rPr>
                <w:rFonts w:eastAsia="微軟正黑體"/>
                <w:sz w:val="22"/>
                <w:szCs w:val="22"/>
              </w:rPr>
              <w:t>指定給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a</w:t>
            </w:r>
            <w:r w:rsidRPr="00A92A5C">
              <w:rPr>
                <w:rFonts w:eastAsia="微軟正黑體"/>
                <w:sz w:val="22"/>
                <w:szCs w:val="22"/>
              </w:rPr>
              <w:t>。第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 </w:t>
            </w:r>
            <w:r w:rsidRPr="00A92A5C">
              <w:rPr>
                <w:rFonts w:eastAsia="微軟正黑體"/>
                <w:sz w:val="22"/>
                <w:szCs w:val="22"/>
              </w:rPr>
              <w:t>列及第</w:t>
            </w:r>
            <w:r w:rsidRPr="00A92A5C">
              <w:rPr>
                <w:rFonts w:eastAsia="微軟正黑體"/>
                <w:sz w:val="22"/>
                <w:szCs w:val="22"/>
              </w:rPr>
              <w:t>8</w:t>
            </w:r>
            <w:r w:rsidRPr="00A92A5C">
              <w:rPr>
                <w:rFonts w:eastAsia="微軟正黑體"/>
                <w:sz w:val="22"/>
                <w:szCs w:val="22"/>
              </w:rPr>
              <w:t>列的目的，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是將前一次的「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」值指定給「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」，當作計算下一個數值時的「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a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」。變數「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」代表後續的每一個數值，程式第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9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列是要輸出後續的每一個數值，故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(b)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的答案，應填「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」。</w:t>
            </w:r>
          </w:p>
        </w:tc>
      </w:tr>
      <w:tr w:rsidR="008E3BCC" w:rsidRPr="00A92A5C" w:rsidTr="009A00D0">
        <w:trPr>
          <w:trHeight w:val="520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150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19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(int j=0; j&lt;N;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=j+1</w:t>
            </w:r>
            <w:r w:rsidRPr="00A92A5C">
              <w:rPr>
                <w:rFonts w:eastAsia="微軟正黑體"/>
                <w:sz w:val="22"/>
                <w:szCs w:val="22"/>
              </w:rPr>
              <w:t>) {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(int j=0; j&lt;N;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j=j+1</w:t>
            </w:r>
            <w:r w:rsidRPr="00A92A5C">
              <w:rPr>
                <w:rFonts w:eastAsia="微軟正黑體"/>
                <w:sz w:val="22"/>
                <w:szCs w:val="22"/>
              </w:rPr>
              <w:t>) {</w:t>
            </w:r>
          </w:p>
        </w:tc>
      </w:tr>
      <w:tr w:rsidR="008E3BCC" w:rsidRPr="00A92A5C" w:rsidTr="009A00D0">
        <w:trPr>
          <w:trHeight w:val="500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151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3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並沒有在程式第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4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sz w:val="22"/>
                <w:szCs w:val="22"/>
              </w:rPr>
              <w:t>列與第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5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並沒有在程式第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3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sz w:val="22"/>
                <w:szCs w:val="22"/>
              </w:rPr>
              <w:t>列與第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4</w:t>
            </w:r>
          </w:p>
        </w:tc>
      </w:tr>
      <w:tr w:rsidR="008E3BCC" w:rsidRPr="00A92A5C" w:rsidTr="009A00D0">
        <w:trPr>
          <w:trHeight w:val="494"/>
        </w:trPr>
        <w:tc>
          <w:tcPr>
            <w:tcW w:w="243" w:type="pct"/>
            <w:vAlign w:val="center"/>
          </w:tcPr>
          <w:p w:rsidR="008E3BCC" w:rsidRPr="00FE1E7B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163</w:t>
            </w:r>
          </w:p>
        </w:tc>
        <w:tc>
          <w:tcPr>
            <w:tcW w:w="340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14</w:t>
            </w:r>
          </w:p>
        </w:tc>
        <w:tc>
          <w:tcPr>
            <w:tcW w:w="2378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解：</w:t>
            </w:r>
            <w:r w:rsidRPr="00A92A5C">
              <w:rPr>
                <w:rFonts w:eastAsia="微軟正黑體"/>
                <w:sz w:val="22"/>
                <w:szCs w:val="22"/>
              </w:rPr>
              <w:t>sqrt(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36, 0.5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</w:tc>
        <w:tc>
          <w:tcPr>
            <w:tcW w:w="2039" w:type="pct"/>
            <w:vAlign w:val="center"/>
          </w:tcPr>
          <w:p w:rsidR="008E3BCC" w:rsidRPr="00A92A5C" w:rsidRDefault="008E3BCC" w:rsidP="008E3BC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解：</w:t>
            </w:r>
            <w:r w:rsidRPr="00A92A5C">
              <w:rPr>
                <w:rFonts w:eastAsia="微軟正黑體"/>
                <w:sz w:val="22"/>
                <w:szCs w:val="22"/>
              </w:rPr>
              <w:t>sqrt(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36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</w:tc>
      </w:tr>
      <w:tr w:rsidR="001A63BF" w:rsidRPr="00A92A5C" w:rsidTr="00A92A5C">
        <w:trPr>
          <w:trHeight w:val="852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</w:rPr>
            </w:pPr>
            <w:r w:rsidRPr="00FE1E7B">
              <w:rPr>
                <w:rFonts w:eastAsia="微軟正黑體" w:hint="eastAsia"/>
                <w:kern w:val="0"/>
              </w:rPr>
              <w:t>164</w:t>
            </w:r>
          </w:p>
        </w:tc>
        <w:tc>
          <w:tcPr>
            <w:tcW w:w="340" w:type="pct"/>
            <w:vAlign w:val="center"/>
          </w:tcPr>
          <w:p w:rsidR="001A63BF" w:rsidRPr="00AB5741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5</w:t>
            </w:r>
          </w:p>
        </w:tc>
        <w:tc>
          <w:tcPr>
            <w:tcW w:w="2378" w:type="pct"/>
            <w:vAlign w:val="center"/>
          </w:tcPr>
          <w:p w:rsidR="001A63BF" w:rsidRPr="001A63BF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</w:rPr>
            </w:pPr>
            <w:r w:rsidRPr="001A63BF">
              <w:rPr>
                <w:rFonts w:eastAsia="微軟正黑體" w:hint="eastAsia"/>
              </w:rPr>
              <w:t>printf("ax^2+bx+c=0</w:t>
            </w:r>
            <w:r w:rsidRPr="001A63BF">
              <w:rPr>
                <w:rFonts w:eastAsia="微軟正黑體" w:hint="eastAsia"/>
              </w:rPr>
              <w:t>的兩個根，分別為</w:t>
            </w:r>
            <w:r w:rsidRPr="001A63BF">
              <w:rPr>
                <w:rFonts w:eastAsia="微軟正黑體" w:hint="eastAsia"/>
                <w:color w:val="0000FF"/>
              </w:rPr>
              <w:t>%f</w:t>
            </w:r>
            <w:r w:rsidRPr="001A63BF">
              <w:rPr>
                <w:rFonts w:eastAsia="微軟正黑體" w:hint="eastAsia"/>
              </w:rPr>
              <w:t>及</w:t>
            </w:r>
            <w:r w:rsidRPr="001A63BF">
              <w:rPr>
                <w:rFonts w:eastAsia="微軟正黑體" w:hint="eastAsia"/>
                <w:color w:val="0000FF"/>
              </w:rPr>
              <w:t>%f</w:t>
            </w:r>
            <w:r w:rsidRPr="001A63BF">
              <w:rPr>
                <w:rFonts w:eastAsia="微軟正黑體" w:hint="eastAsia"/>
              </w:rPr>
              <w:t>\n",r1,r2);</w:t>
            </w:r>
          </w:p>
        </w:tc>
        <w:tc>
          <w:tcPr>
            <w:tcW w:w="2039" w:type="pct"/>
            <w:vAlign w:val="center"/>
          </w:tcPr>
          <w:p w:rsidR="001A63BF" w:rsidRPr="001A63BF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</w:rPr>
            </w:pPr>
            <w:r w:rsidRPr="001A63BF">
              <w:rPr>
                <w:rFonts w:eastAsia="微軟正黑體" w:hint="eastAsia"/>
              </w:rPr>
              <w:t>printf("ax^2+bx+c=0</w:t>
            </w:r>
            <w:r w:rsidRPr="001A63BF">
              <w:rPr>
                <w:rFonts w:eastAsia="微軟正黑體" w:hint="eastAsia"/>
              </w:rPr>
              <w:t>的兩個根，分別為</w:t>
            </w:r>
            <w:r w:rsidRPr="001A63BF">
              <w:rPr>
                <w:rFonts w:eastAsia="微軟正黑體" w:hint="eastAsia"/>
                <w:color w:val="FF0000"/>
              </w:rPr>
              <w:t>%</w:t>
            </w:r>
            <w:r w:rsidRPr="001A63BF">
              <w:rPr>
                <w:rFonts w:eastAsia="微軟正黑體"/>
                <w:color w:val="FF0000"/>
              </w:rPr>
              <w:t>l</w:t>
            </w:r>
            <w:r w:rsidRPr="001A63BF">
              <w:rPr>
                <w:rFonts w:eastAsia="微軟正黑體" w:hint="eastAsia"/>
                <w:color w:val="FF0000"/>
              </w:rPr>
              <w:t>f</w:t>
            </w:r>
            <w:r w:rsidRPr="001A63BF">
              <w:rPr>
                <w:rFonts w:eastAsia="微軟正黑體" w:hint="eastAsia"/>
              </w:rPr>
              <w:t>及</w:t>
            </w:r>
            <w:r w:rsidRPr="001A63BF">
              <w:rPr>
                <w:rFonts w:eastAsia="微軟正黑體" w:hint="eastAsia"/>
                <w:color w:val="FF0000"/>
              </w:rPr>
              <w:t>%lf</w:t>
            </w:r>
            <w:r w:rsidRPr="001A63BF">
              <w:rPr>
                <w:rFonts w:eastAsia="微軟正黑體" w:hint="eastAsia"/>
              </w:rPr>
              <w:t>\n",r1,r2);</w:t>
            </w:r>
          </w:p>
        </w:tc>
      </w:tr>
      <w:tr w:rsidR="001A63BF" w:rsidRPr="00A92A5C" w:rsidTr="00A92A5C">
        <w:trPr>
          <w:trHeight w:val="852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</w:rPr>
            </w:pPr>
            <w:r w:rsidRPr="00FE1E7B">
              <w:rPr>
                <w:rFonts w:eastAsia="微軟正黑體" w:hint="eastAsia"/>
                <w:kern w:val="0"/>
              </w:rPr>
              <w:t>164</w:t>
            </w:r>
          </w:p>
        </w:tc>
        <w:tc>
          <w:tcPr>
            <w:tcW w:w="340" w:type="pct"/>
            <w:vAlign w:val="center"/>
          </w:tcPr>
          <w:p w:rsidR="001A63BF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13</w:t>
            </w:r>
          </w:p>
        </w:tc>
        <w:tc>
          <w:tcPr>
            <w:tcW w:w="2378" w:type="pct"/>
            <w:vAlign w:val="center"/>
          </w:tcPr>
          <w:p w:rsidR="001A63BF" w:rsidRPr="00AB5741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</w:rPr>
            </w:pPr>
            <w:r w:rsidRPr="00C76FAF">
              <w:rPr>
                <w:rFonts w:eastAsia="微軟正黑體" w:hint="eastAsia"/>
                <w:color w:val="0000FF"/>
              </w:rPr>
              <w:t>1.0x^2-1.0x-6.0</w:t>
            </w:r>
            <w:r w:rsidRPr="00C76FAF">
              <w:rPr>
                <w:rFonts w:eastAsia="微軟正黑體" w:hint="eastAsia"/>
              </w:rPr>
              <w:t>=0</w:t>
            </w:r>
            <w:r w:rsidRPr="00C76FAF">
              <w:rPr>
                <w:rFonts w:eastAsia="微軟正黑體" w:hint="eastAsia"/>
              </w:rPr>
              <w:t>的兩個根，分別為</w:t>
            </w:r>
            <w:r w:rsidRPr="001A63BF">
              <w:rPr>
                <w:rFonts w:eastAsia="微軟正黑體" w:hint="eastAsia"/>
              </w:rPr>
              <w:t>3.000000</w:t>
            </w:r>
            <w:r w:rsidRPr="001A63BF">
              <w:rPr>
                <w:rFonts w:eastAsia="微軟正黑體" w:hint="eastAsia"/>
              </w:rPr>
              <w:t>及</w:t>
            </w:r>
            <w:r w:rsidRPr="001A63BF">
              <w:rPr>
                <w:rFonts w:eastAsia="微軟正黑體" w:hint="eastAsia"/>
              </w:rPr>
              <w:t>-2.000000</w:t>
            </w:r>
          </w:p>
        </w:tc>
        <w:tc>
          <w:tcPr>
            <w:tcW w:w="2039" w:type="pct"/>
            <w:vAlign w:val="center"/>
          </w:tcPr>
          <w:p w:rsidR="001A63BF" w:rsidRPr="00AB5741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</w:rPr>
            </w:pPr>
            <w:r w:rsidRPr="00C76FAF">
              <w:rPr>
                <w:rFonts w:eastAsia="微軟正黑體"/>
                <w:color w:val="FF0000"/>
              </w:rPr>
              <w:t>ax^2+bx+c</w:t>
            </w:r>
            <w:r w:rsidRPr="00C76FAF">
              <w:rPr>
                <w:rFonts w:eastAsia="微軟正黑體"/>
              </w:rPr>
              <w:t>=0</w:t>
            </w:r>
            <w:r w:rsidRPr="00C76FAF">
              <w:rPr>
                <w:rFonts w:eastAsia="微軟正黑體" w:hint="eastAsia"/>
              </w:rPr>
              <w:t>的兩個根，分別為</w:t>
            </w:r>
            <w:r w:rsidRPr="001A63BF">
              <w:rPr>
                <w:rFonts w:eastAsia="微軟正黑體" w:hint="eastAsia"/>
              </w:rPr>
              <w:t>3.000000</w:t>
            </w:r>
            <w:r w:rsidRPr="001A63BF">
              <w:rPr>
                <w:rFonts w:eastAsia="微軟正黑體" w:hint="eastAsia"/>
              </w:rPr>
              <w:t>及</w:t>
            </w:r>
            <w:r w:rsidRPr="001A63BF">
              <w:rPr>
                <w:rFonts w:eastAsia="微軟正黑體" w:hint="eastAsia"/>
              </w:rPr>
              <w:t>-2.000000</w:t>
            </w:r>
          </w:p>
        </w:tc>
      </w:tr>
      <w:tr w:rsidR="001A63BF" w:rsidRPr="00A92A5C" w:rsidTr="00A92A5C">
        <w:trPr>
          <w:trHeight w:val="852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164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16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17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• b </w:t>
            </w:r>
            <w:r w:rsidRPr="00A92A5C">
              <w:rPr>
                <w:rFonts w:eastAsia="微軟正黑體"/>
                <w:sz w:val="22"/>
                <w:szCs w:val="22"/>
                <w:vertAlign w:val="superscript"/>
              </w:rPr>
              <w:t xml:space="preserve">2 </w:t>
            </w:r>
            <w:r w:rsidRPr="00A92A5C">
              <w:rPr>
                <w:rFonts w:eastAsia="微軟正黑體"/>
                <w:sz w:val="22"/>
                <w:szCs w:val="22"/>
              </w:rPr>
              <w:t>- 4a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b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&gt;= 0</w:t>
            </w:r>
            <w:r w:rsidRPr="00A92A5C">
              <w:rPr>
                <w:rFonts w:eastAsia="微軟正黑體"/>
                <w:sz w:val="22"/>
                <w:szCs w:val="22"/>
              </w:rPr>
              <w:t>，才會得到實數根；否則得到的兩個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根分</w:t>
            </w:r>
            <w:r w:rsidRPr="00A92A5C">
              <w:rPr>
                <w:rFonts w:eastAsia="微軟正黑體"/>
                <w:sz w:val="22"/>
                <w:szCs w:val="22"/>
              </w:rPr>
              <w:t>都是「</w:t>
            </w:r>
            <w:r w:rsidRPr="00A92A5C">
              <w:rPr>
                <w:rFonts w:eastAsia="微軟正黑體"/>
                <w:sz w:val="22"/>
                <w:szCs w:val="22"/>
              </w:rPr>
              <w:t>-1.#IND00</w:t>
            </w:r>
            <w:r w:rsidRPr="00A92A5C">
              <w:rPr>
                <w:rFonts w:eastAsia="微軟正黑體"/>
                <w:sz w:val="22"/>
                <w:szCs w:val="22"/>
              </w:rPr>
              <w:t>」。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• b</w:t>
            </w:r>
            <w:r w:rsidRPr="00A92A5C">
              <w:rPr>
                <w:rFonts w:eastAsia="微軟正黑體"/>
                <w:sz w:val="22"/>
                <w:szCs w:val="22"/>
                <w:vertAlign w:val="superscript"/>
              </w:rPr>
              <w:t xml:space="preserve"> 2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- 4a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c </w:t>
            </w:r>
            <w:r w:rsidRPr="00A92A5C">
              <w:rPr>
                <w:rFonts w:eastAsia="微軟正黑體"/>
                <w:sz w:val="22"/>
                <w:szCs w:val="22"/>
              </w:rPr>
              <w:t>&gt;= 0</w:t>
            </w:r>
            <w:r w:rsidRPr="00A92A5C">
              <w:rPr>
                <w:rFonts w:eastAsia="微軟正黑體"/>
                <w:sz w:val="22"/>
                <w:szCs w:val="22"/>
              </w:rPr>
              <w:t>，才會得到實數根；否則得到的兩個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根</w:t>
            </w:r>
            <w:r w:rsidRPr="00A92A5C">
              <w:rPr>
                <w:rFonts w:eastAsia="微軟正黑體"/>
                <w:sz w:val="22"/>
                <w:szCs w:val="22"/>
              </w:rPr>
              <w:t>都是「</w:t>
            </w:r>
            <w:r w:rsidRPr="00A92A5C">
              <w:rPr>
                <w:rFonts w:eastAsia="微軟正黑體"/>
                <w:sz w:val="22"/>
                <w:szCs w:val="22"/>
              </w:rPr>
              <w:t>-1.#IND00</w:t>
            </w:r>
            <w:r w:rsidRPr="00A92A5C">
              <w:rPr>
                <w:rFonts w:eastAsia="微軟正黑體"/>
                <w:sz w:val="22"/>
                <w:szCs w:val="22"/>
              </w:rPr>
              <w:t>」。</w:t>
            </w:r>
          </w:p>
        </w:tc>
      </w:tr>
      <w:tr w:rsidR="001A63BF" w:rsidRPr="00A92A5C" w:rsidTr="009A00D0">
        <w:trPr>
          <w:trHeight w:val="913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168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2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3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4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與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數學</w:t>
            </w:r>
            <w:r w:rsidRPr="00A92A5C">
              <w:rPr>
                <w:rFonts w:eastAsia="微軟正黑體"/>
                <w:sz w:val="22"/>
                <w:szCs w:val="22"/>
              </w:rPr>
              <w:t>運算有關的常用內建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數學</w:t>
            </w:r>
            <w:r w:rsidRPr="00A92A5C">
              <w:rPr>
                <w:rFonts w:eastAsia="微軟正黑體"/>
                <w:sz w:val="22"/>
                <w:szCs w:val="22"/>
              </w:rPr>
              <w:t>函式，是宣告在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「</w:t>
            </w:r>
            <w:r w:rsidRPr="00A92A5C">
              <w:rPr>
                <w:rFonts w:eastAsia="微軟正黑體"/>
                <w:sz w:val="22"/>
                <w:szCs w:val="22"/>
              </w:rPr>
              <w:t>ctype.h</w:t>
            </w:r>
            <w:r w:rsidRPr="00A92A5C">
              <w:rPr>
                <w:rFonts w:eastAsia="微軟正黑體"/>
                <w:sz w:val="22"/>
                <w:szCs w:val="22"/>
              </w:rPr>
              <w:t>」標頭檔中。常用的內建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數學</w:t>
            </w:r>
            <w:r w:rsidRPr="00A92A5C">
              <w:rPr>
                <w:rFonts w:eastAsia="微軟正黑體"/>
                <w:sz w:val="22"/>
                <w:szCs w:val="22"/>
              </w:rPr>
              <w:t>函式，請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參考「表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6-8</w:t>
            </w:r>
            <w:r w:rsidRPr="00A92A5C">
              <w:rPr>
                <w:rFonts w:eastAsia="微軟正黑體"/>
                <w:sz w:val="22"/>
                <w:szCs w:val="22"/>
              </w:rPr>
              <w:t>」至「表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6-12</w:t>
            </w:r>
            <w:r w:rsidRPr="00A92A5C">
              <w:rPr>
                <w:rFonts w:eastAsia="微軟正黑體"/>
                <w:sz w:val="22"/>
                <w:szCs w:val="22"/>
              </w:rPr>
              <w:t>」。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使用內建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數學</w:t>
            </w:r>
            <w:r w:rsidRPr="00A92A5C">
              <w:rPr>
                <w:rFonts w:eastAsia="微軟正黑體"/>
                <w:sz w:val="22"/>
                <w:szCs w:val="22"/>
              </w:rPr>
              <w:t>函式之前，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與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字元</w:t>
            </w:r>
            <w:r w:rsidRPr="00A92A5C">
              <w:rPr>
                <w:rFonts w:eastAsia="微軟正黑體"/>
                <w:sz w:val="22"/>
                <w:szCs w:val="22"/>
              </w:rPr>
              <w:t>運算有關的常用內建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字元</w:t>
            </w:r>
            <w:r w:rsidRPr="00A92A5C">
              <w:rPr>
                <w:rFonts w:eastAsia="微軟正黑體"/>
                <w:sz w:val="22"/>
                <w:szCs w:val="22"/>
              </w:rPr>
              <w:t>函式，是宣告在「</w:t>
            </w:r>
            <w:r w:rsidRPr="00A92A5C">
              <w:rPr>
                <w:rFonts w:eastAsia="微軟正黑體"/>
                <w:sz w:val="22"/>
                <w:szCs w:val="22"/>
              </w:rPr>
              <w:t>ctype.h</w:t>
            </w:r>
            <w:r w:rsidRPr="00A92A5C">
              <w:rPr>
                <w:rFonts w:eastAsia="微軟正黑體"/>
                <w:sz w:val="22"/>
                <w:szCs w:val="22"/>
              </w:rPr>
              <w:t>」標頭檔中。常用的內建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字元</w:t>
            </w:r>
            <w:r w:rsidRPr="00A92A5C">
              <w:rPr>
                <w:rFonts w:eastAsia="微軟正黑體"/>
                <w:sz w:val="22"/>
                <w:szCs w:val="22"/>
              </w:rPr>
              <w:t>函式，請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參考「表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6-8</w:t>
            </w:r>
            <w:r w:rsidRPr="00A92A5C">
              <w:rPr>
                <w:rFonts w:eastAsia="微軟正黑體"/>
                <w:sz w:val="22"/>
                <w:szCs w:val="22"/>
              </w:rPr>
              <w:t>」至「表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6-12</w:t>
            </w:r>
            <w:r w:rsidRPr="00A92A5C">
              <w:rPr>
                <w:rFonts w:eastAsia="微軟正黑體"/>
                <w:sz w:val="22"/>
                <w:szCs w:val="22"/>
              </w:rPr>
              <w:t>」。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使用內建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字元</w:t>
            </w:r>
            <w:r w:rsidRPr="00A92A5C">
              <w:rPr>
                <w:rFonts w:eastAsia="微軟正黑體"/>
                <w:sz w:val="22"/>
                <w:szCs w:val="22"/>
              </w:rPr>
              <w:t>函式之前，</w:t>
            </w:r>
          </w:p>
        </w:tc>
      </w:tr>
      <w:tr w:rsidR="001A63BF" w:rsidRPr="00A92A5C" w:rsidTr="009A00D0">
        <w:trPr>
          <w:trHeight w:val="913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176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倒數第</w:t>
            </w:r>
            <w:r w:rsidRPr="00A92A5C">
              <w:rPr>
                <w:rFonts w:eastAsia="微軟正黑體"/>
                <w:sz w:val="22"/>
                <w:szCs w:val="22"/>
              </w:rPr>
              <w:t>4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261168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　</w:t>
            </w: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宣告有</w:t>
            </w:r>
            <w:r w:rsidRPr="00A92A5C">
              <w:rPr>
                <w:rFonts w:eastAsia="微軟正黑體"/>
                <w:sz w:val="22"/>
                <w:szCs w:val="22"/>
              </w:rPr>
              <w:t>4</w:t>
            </w:r>
            <w:r w:rsidRPr="00A92A5C">
              <w:rPr>
                <w:rFonts w:eastAsia="微軟正黑體"/>
                <w:sz w:val="22"/>
                <w:szCs w:val="22"/>
              </w:rPr>
              <w:t>個元素的一維</w:t>
            </w:r>
            <w:r w:rsidR="00261168" w:rsidRPr="00261168">
              <w:rPr>
                <w:rFonts w:eastAsia="微軟正黑體" w:hint="eastAsia"/>
                <w:color w:val="0000FF"/>
                <w:sz w:val="22"/>
                <w:szCs w:val="22"/>
              </w:rPr>
              <w:t>字元</w:t>
            </w:r>
            <w:r w:rsidRPr="00A92A5C">
              <w:rPr>
                <w:rFonts w:eastAsia="微軟正黑體"/>
                <w:sz w:val="22"/>
                <w:szCs w:val="22"/>
              </w:rPr>
              <w:t>陣列變數</w:t>
            </w:r>
            <w:r w:rsidRPr="00A92A5C">
              <w:rPr>
                <w:rFonts w:eastAsia="微軟正黑體"/>
                <w:sz w:val="22"/>
                <w:szCs w:val="22"/>
              </w:rPr>
              <w:t>score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宣告有</w:t>
            </w:r>
            <w:r w:rsidRPr="00A92A5C">
              <w:rPr>
                <w:rFonts w:eastAsia="微軟正黑體"/>
                <w:sz w:val="22"/>
                <w:szCs w:val="22"/>
              </w:rPr>
              <w:t>4</w:t>
            </w:r>
            <w:r w:rsidRPr="00A92A5C">
              <w:rPr>
                <w:rFonts w:eastAsia="微軟正黑體"/>
                <w:sz w:val="22"/>
                <w:szCs w:val="22"/>
              </w:rPr>
              <w:t>個元素的一維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整數</w:t>
            </w:r>
            <w:r w:rsidRPr="00A92A5C">
              <w:rPr>
                <w:rFonts w:eastAsia="微軟正黑體"/>
                <w:sz w:val="22"/>
                <w:szCs w:val="22"/>
              </w:rPr>
              <w:t>陣列變數</w:t>
            </w:r>
            <w:r w:rsidRPr="00A92A5C">
              <w:rPr>
                <w:rFonts w:eastAsia="微軟正黑體"/>
                <w:sz w:val="22"/>
                <w:szCs w:val="22"/>
              </w:rPr>
              <w:t>score</w:t>
            </w:r>
          </w:p>
        </w:tc>
      </w:tr>
      <w:tr w:rsidR="001A63BF" w:rsidRPr="00A92A5C" w:rsidTr="009A00D0">
        <w:trPr>
          <w:trHeight w:val="913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lastRenderedPageBreak/>
              <w:t>177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倒數第</w:t>
            </w:r>
            <w:r w:rsidRPr="00A92A5C">
              <w:rPr>
                <w:rFonts w:eastAsia="微軟正黑體"/>
                <w:sz w:val="22"/>
                <w:szCs w:val="22"/>
              </w:rPr>
              <w:t>9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　</w:t>
            </w: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宣告有</w:t>
            </w:r>
            <w:r w:rsidRPr="00A92A5C">
              <w:rPr>
                <w:rFonts w:eastAsia="微軟正黑體"/>
                <w:sz w:val="22"/>
                <w:szCs w:val="22"/>
              </w:rPr>
              <w:t>5</w:t>
            </w:r>
            <w:r w:rsidRPr="00A92A5C">
              <w:rPr>
                <w:rFonts w:eastAsia="微軟正黑體"/>
                <w:sz w:val="22"/>
                <w:szCs w:val="22"/>
              </w:rPr>
              <w:t>個元素的一維字元陣列變數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word</w:t>
            </w:r>
            <w:r w:rsidRPr="00A92A5C">
              <w:rPr>
                <w:rFonts w:eastAsia="微軟正黑體"/>
                <w:sz w:val="22"/>
                <w:szCs w:val="22"/>
              </w:rPr>
              <w:t>，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　</w:t>
            </w: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宣告有</w:t>
            </w:r>
            <w:r w:rsidRPr="00A92A5C">
              <w:rPr>
                <w:rFonts w:eastAsia="微軟正黑體"/>
                <w:sz w:val="22"/>
                <w:szCs w:val="22"/>
              </w:rPr>
              <w:t>5</w:t>
            </w:r>
            <w:r w:rsidRPr="00A92A5C">
              <w:rPr>
                <w:rFonts w:eastAsia="微軟正黑體"/>
                <w:sz w:val="22"/>
                <w:szCs w:val="22"/>
              </w:rPr>
              <w:t>個元素的一維字元陣列變數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name</w:t>
            </w:r>
            <w:r w:rsidRPr="00A92A5C">
              <w:rPr>
                <w:rFonts w:eastAsia="微軟正黑體"/>
                <w:sz w:val="22"/>
                <w:szCs w:val="22"/>
              </w:rPr>
              <w:t>，</w:t>
            </w:r>
          </w:p>
        </w:tc>
      </w:tr>
      <w:tr w:rsidR="001A63BF" w:rsidRPr="00A92A5C" w:rsidTr="009A00D0">
        <w:trPr>
          <w:trHeight w:val="502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181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6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int movelength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;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int movelength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=1;</w:t>
            </w:r>
          </w:p>
        </w:tc>
      </w:tr>
      <w:tr w:rsidR="001A63BF" w:rsidRPr="00A92A5C" w:rsidTr="009A00D0">
        <w:trPr>
          <w:trHeight w:val="879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184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14,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15,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16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若第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i</w:t>
            </w:r>
            <w:r w:rsidRPr="00A92A5C">
              <w:rPr>
                <w:rFonts w:eastAsia="微軟正黑體"/>
                <w:sz w:val="22"/>
                <w:szCs w:val="22"/>
              </w:rPr>
              <w:t>個字元與第</w:t>
            </w:r>
            <w:r w:rsidRPr="00A92A5C">
              <w:rPr>
                <w:rFonts w:eastAsia="微軟正黑體"/>
                <w:sz w:val="22"/>
                <w:szCs w:val="22"/>
              </w:rPr>
              <w:t>(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i</w:t>
            </w:r>
            <w:r w:rsidRPr="00A92A5C">
              <w:rPr>
                <w:rFonts w:eastAsia="微軟正黑體"/>
                <w:sz w:val="22"/>
                <w:szCs w:val="22"/>
              </w:rPr>
              <w:t>+1)</w:t>
            </w:r>
            <w:r w:rsidRPr="00A92A5C">
              <w:rPr>
                <w:rFonts w:eastAsia="微軟正黑體"/>
                <w:sz w:val="22"/>
                <w:szCs w:val="22"/>
              </w:rPr>
              <w:t>個字元不同時為大寫或小寫，則</w:t>
            </w:r>
            <w:r w:rsidRPr="00A92A5C">
              <w:rPr>
                <w:rFonts w:eastAsia="微軟正黑體"/>
                <w:sz w:val="22"/>
                <w:szCs w:val="22"/>
              </w:rPr>
              <w:t>(str[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i</w:t>
            </w:r>
            <w:r w:rsidRPr="00A92A5C">
              <w:rPr>
                <w:rFonts w:eastAsia="微軟正黑體"/>
                <w:sz w:val="22"/>
                <w:szCs w:val="22"/>
              </w:rPr>
              <w:t>]-91) * (str[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i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+1]-91) &lt; 0</w:t>
            </w:r>
            <w:r w:rsidRPr="00A92A5C">
              <w:rPr>
                <w:rFonts w:eastAsia="微軟正黑體"/>
                <w:sz w:val="22"/>
                <w:szCs w:val="22"/>
              </w:rPr>
              <w:t>，代表這一段連續大寫或小寫字元到索引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i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sz w:val="22"/>
                <w:szCs w:val="22"/>
              </w:rPr>
              <w:t>為止。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若第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j</w:t>
            </w:r>
            <w:r w:rsidRPr="00A92A5C">
              <w:rPr>
                <w:rFonts w:eastAsia="微軟正黑體"/>
                <w:sz w:val="22"/>
                <w:szCs w:val="22"/>
              </w:rPr>
              <w:t>個字元與第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(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j</w:t>
            </w:r>
            <w:r w:rsidRPr="00A92A5C">
              <w:rPr>
                <w:rFonts w:eastAsia="微軟正黑體"/>
                <w:sz w:val="22"/>
                <w:szCs w:val="22"/>
              </w:rPr>
              <w:t xml:space="preserve">+1) </w:t>
            </w:r>
            <w:r w:rsidRPr="00A92A5C">
              <w:rPr>
                <w:rFonts w:eastAsia="微軟正黑體"/>
                <w:sz w:val="22"/>
                <w:szCs w:val="22"/>
              </w:rPr>
              <w:t>個字元不同時為大寫或小寫，則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(str[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j</w:t>
            </w:r>
            <w:r w:rsidRPr="00A92A5C">
              <w:rPr>
                <w:rFonts w:eastAsia="微軟正黑體"/>
                <w:sz w:val="22"/>
                <w:szCs w:val="22"/>
              </w:rPr>
              <w:t>]-91) * (str[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j</w:t>
            </w:r>
            <w:r w:rsidRPr="00A92A5C">
              <w:rPr>
                <w:rFonts w:eastAsia="微軟正黑體"/>
                <w:sz w:val="22"/>
                <w:szCs w:val="22"/>
              </w:rPr>
              <w:t>+1]-91) &lt; 0</w:t>
            </w:r>
            <w:r w:rsidRPr="00A92A5C">
              <w:rPr>
                <w:rFonts w:eastAsia="微軟正黑體"/>
                <w:sz w:val="22"/>
                <w:szCs w:val="22"/>
              </w:rPr>
              <w:t>，代表這一段連續大寫或小寫字元到索引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j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sz w:val="22"/>
                <w:szCs w:val="22"/>
              </w:rPr>
              <w:t>為止。</w:t>
            </w:r>
          </w:p>
        </w:tc>
      </w:tr>
      <w:tr w:rsidR="001A63BF" w:rsidRPr="00A92A5C" w:rsidTr="009A00D0">
        <w:trPr>
          <w:trHeight w:val="567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185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12,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13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int uppernum=0;  //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0: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連續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k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個字元不是全部大寫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1: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全部大寫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int lowernum=0;  //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0: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連續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k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個字元不是全部小寫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 xml:space="preserve"> 1: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全部小寫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int uppernum=0;  //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紀錄連續大寫字元的長度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int lowernum=0;  //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紀錄連續小寫字元的長度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213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4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子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，必須</w:t>
            </w:r>
            <w:r w:rsidRPr="00A92A5C">
              <w:rPr>
                <w:rFonts w:eastAsia="微軟正黑體"/>
                <w:sz w:val="22"/>
                <w:szCs w:val="22"/>
              </w:rPr>
              <w:t>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子。</w:t>
            </w:r>
          </w:p>
        </w:tc>
      </w:tr>
      <w:tr w:rsidR="001A63BF" w:rsidRPr="00A92A5C" w:rsidTr="009A00D0">
        <w:trPr>
          <w:trHeight w:val="399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219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常用的內建字串函式</w:t>
            </w:r>
            <w:r w:rsidRPr="00A92A5C">
              <w:rPr>
                <w:rFonts w:eastAsia="微軟正黑體"/>
                <w:sz w:val="22"/>
                <w:szCs w:val="22"/>
              </w:rPr>
              <w:t>(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五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常用的內建字串函式</w:t>
            </w:r>
            <w:r w:rsidRPr="00A92A5C">
              <w:rPr>
                <w:rFonts w:eastAsia="微軟正黑體"/>
                <w:sz w:val="22"/>
                <w:szCs w:val="22"/>
              </w:rPr>
              <w:t>(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六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</w:tc>
      </w:tr>
      <w:tr w:rsidR="001A63BF" w:rsidRPr="00A92A5C" w:rsidTr="009A00D0">
        <w:trPr>
          <w:trHeight w:val="399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222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倒數第</w:t>
            </w:r>
            <w:r w:rsidRPr="00A92A5C">
              <w:rPr>
                <w:rFonts w:eastAsia="微軟正黑體"/>
                <w:sz w:val="22"/>
                <w:szCs w:val="22"/>
              </w:rPr>
              <w:t>7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不必</w:t>
            </w:r>
            <w:r w:rsidRPr="00A92A5C">
              <w:rPr>
                <w:rFonts w:eastAsia="微軟正黑體"/>
                <w:sz w:val="22"/>
                <w:szCs w:val="22"/>
              </w:rPr>
              <w:t>自行設定隨機亂數組別的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必須</w:t>
            </w:r>
            <w:r w:rsidRPr="00A92A5C">
              <w:rPr>
                <w:rFonts w:eastAsia="微軟正黑體"/>
                <w:sz w:val="22"/>
                <w:szCs w:val="22"/>
              </w:rPr>
              <w:t>自行設定隨機亂數組別的</w:t>
            </w:r>
          </w:p>
        </w:tc>
      </w:tr>
      <w:tr w:rsidR="001A63BF" w:rsidRPr="00A92A5C" w:rsidTr="009A00D0">
        <w:trPr>
          <w:trHeight w:val="567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E1E7B">
              <w:rPr>
                <w:rFonts w:eastAsia="微軟正黑體"/>
                <w:sz w:val="22"/>
                <w:szCs w:val="22"/>
              </w:rPr>
              <w:t>230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13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(i=1 ; i&lt;=4 ;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=i+1</w:t>
            </w:r>
            <w:r w:rsidRPr="00A92A5C">
              <w:rPr>
                <w:rFonts w:eastAsia="微軟正黑體"/>
                <w:sz w:val="22"/>
                <w:szCs w:val="22"/>
              </w:rPr>
              <w:t>) {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(i=1 ; i&lt;=4 ;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i=i+1</w:t>
            </w:r>
            <w:r w:rsidRPr="00A92A5C">
              <w:rPr>
                <w:rFonts w:eastAsia="微軟正黑體"/>
                <w:sz w:val="22"/>
                <w:szCs w:val="22"/>
              </w:rPr>
              <w:t>) {</w:t>
            </w:r>
          </w:p>
        </w:tc>
      </w:tr>
      <w:tr w:rsidR="001A63BF" w:rsidRPr="00A92A5C" w:rsidTr="009A00D0">
        <w:trPr>
          <w:trHeight w:val="567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sz w:val="22"/>
                <w:szCs w:val="22"/>
              </w:rPr>
              <w:t>232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4,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9,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22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(int i=0; i&lt;n;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i+1</w:t>
            </w:r>
            <w:r w:rsidRPr="00A92A5C">
              <w:rPr>
                <w:rFonts w:eastAsia="微軟正黑體"/>
                <w:sz w:val="22"/>
                <w:szCs w:val="22"/>
              </w:rPr>
              <w:t>) {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(int i=0; i&lt;=n/2;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i+1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(2) </w:t>
            </w:r>
            <w:r w:rsidRPr="00A92A5C">
              <w:rPr>
                <w:rFonts w:eastAsia="微軟正黑體"/>
                <w:sz w:val="22"/>
                <w:szCs w:val="22"/>
              </w:rPr>
              <w:t>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9~10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  <w:r w:rsidRPr="00A92A5C">
              <w:rPr>
                <w:rFonts w:eastAsia="微軟正黑體"/>
                <w:sz w:val="22"/>
                <w:szCs w:val="22"/>
              </w:rPr>
              <w:tab/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(int i=0; i&lt;n;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i=i+1</w:t>
            </w:r>
            <w:r w:rsidRPr="00A92A5C">
              <w:rPr>
                <w:rFonts w:eastAsia="微軟正黑體"/>
                <w:sz w:val="22"/>
                <w:szCs w:val="22"/>
              </w:rPr>
              <w:t>) {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(int i=0; i&lt;=n/2;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i=i+1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(2) </w:t>
            </w:r>
            <w:r w:rsidRPr="00A92A5C">
              <w:rPr>
                <w:rFonts w:eastAsia="微軟正黑體"/>
                <w:sz w:val="22"/>
                <w:szCs w:val="22"/>
              </w:rPr>
              <w:t>程式第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8~9</w:t>
            </w:r>
            <w:r w:rsidRPr="00A92A5C">
              <w:rPr>
                <w:rFonts w:eastAsia="微軟正黑體"/>
                <w:sz w:val="22"/>
                <w:szCs w:val="22"/>
              </w:rPr>
              <w:t xml:space="preserve"> 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</w:tr>
      <w:tr w:rsidR="00EB3C9F" w:rsidRPr="00A92A5C" w:rsidTr="009A00D0">
        <w:trPr>
          <w:trHeight w:val="567"/>
        </w:trPr>
        <w:tc>
          <w:tcPr>
            <w:tcW w:w="243" w:type="pct"/>
            <w:vAlign w:val="center"/>
          </w:tcPr>
          <w:p w:rsidR="00EB3C9F" w:rsidRPr="00FE1E7B" w:rsidRDefault="001C4A61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228</w:t>
            </w:r>
          </w:p>
        </w:tc>
        <w:tc>
          <w:tcPr>
            <w:tcW w:w="340" w:type="pct"/>
            <w:vAlign w:val="center"/>
          </w:tcPr>
          <w:p w:rsidR="00EB3C9F" w:rsidRPr="00A92A5C" w:rsidRDefault="001C4A61" w:rsidP="001C4A61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倒數第</w:t>
            </w: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/>
                <w:sz w:val="22"/>
                <w:szCs w:val="22"/>
              </w:rPr>
              <w:t>0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EB3C9F" w:rsidRPr="00A92A5C" w:rsidRDefault="00EB3C9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EB3C9F">
              <w:rPr>
                <w:rFonts w:eastAsia="微軟正黑體"/>
                <w:color w:val="0000FF"/>
                <w:sz w:val="22"/>
                <w:szCs w:val="22"/>
              </w:rPr>
              <w:t>charstr</w:t>
            </w:r>
            <w:r w:rsidRPr="00EB3C9F">
              <w:rPr>
                <w:rFonts w:eastAsia="微軟正黑體"/>
                <w:sz w:val="22"/>
                <w:szCs w:val="22"/>
              </w:rPr>
              <w:t>[20]={'H', 'e', 'l', 'l', 'o', ' ', 'w', 'o', 'r', 'l', 'd', '!', '\0'};</w:t>
            </w:r>
          </w:p>
        </w:tc>
        <w:tc>
          <w:tcPr>
            <w:tcW w:w="2039" w:type="pct"/>
            <w:vAlign w:val="center"/>
          </w:tcPr>
          <w:p w:rsidR="00EB3C9F" w:rsidRPr="00A92A5C" w:rsidRDefault="00EB3C9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EB3C9F">
              <w:rPr>
                <w:rFonts w:eastAsia="微軟正黑體"/>
                <w:color w:val="FF0000"/>
                <w:sz w:val="22"/>
                <w:szCs w:val="22"/>
              </w:rPr>
              <w:t>char str</w:t>
            </w:r>
            <w:r w:rsidRPr="00EB3C9F">
              <w:rPr>
                <w:rFonts w:eastAsia="微軟正黑體"/>
                <w:sz w:val="22"/>
                <w:szCs w:val="22"/>
              </w:rPr>
              <w:t>[20]={'H', 'e', 'l', 'l', 'o', ' ', 'w', 'o', 'r', 'l', 'd', '!', '\0'};</w:t>
            </w:r>
          </w:p>
        </w:tc>
      </w:tr>
      <w:tr w:rsidR="00EB3C9F" w:rsidRPr="00A92A5C" w:rsidTr="009A00D0">
        <w:trPr>
          <w:trHeight w:val="567"/>
        </w:trPr>
        <w:tc>
          <w:tcPr>
            <w:tcW w:w="243" w:type="pct"/>
            <w:vAlign w:val="center"/>
          </w:tcPr>
          <w:p w:rsidR="00EB3C9F" w:rsidRDefault="00EB3C9F" w:rsidP="001C4A61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</w:t>
            </w:r>
            <w:r>
              <w:rPr>
                <w:rFonts w:eastAsia="微軟正黑體"/>
                <w:sz w:val="22"/>
                <w:szCs w:val="22"/>
              </w:rPr>
              <w:t>3</w:t>
            </w:r>
            <w:r w:rsidR="001C4A61">
              <w:rPr>
                <w:rFonts w:eastAsia="微軟正黑體"/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EB3C9F" w:rsidRDefault="00EB3C9F" w:rsidP="001C4A61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倒數第</w:t>
            </w:r>
            <w:r w:rsidR="001C4A61">
              <w:rPr>
                <w:rFonts w:eastAsia="微軟正黑體" w:hint="eastAsia"/>
                <w:sz w:val="22"/>
                <w:szCs w:val="22"/>
              </w:rPr>
              <w:t>2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EB3C9F" w:rsidRPr="00EB3C9F" w:rsidRDefault="00EB3C9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EB3C9F">
              <w:rPr>
                <w:rFonts w:eastAsia="微軟正黑體" w:hint="eastAsia"/>
                <w:sz w:val="22"/>
                <w:szCs w:val="22"/>
              </w:rPr>
              <w:t xml:space="preserve">(2) </w:t>
            </w:r>
            <w:r w:rsidRPr="00EB3C9F">
              <w:rPr>
                <w:rFonts w:eastAsia="微軟正黑體" w:hint="eastAsia"/>
                <w:sz w:val="22"/>
                <w:szCs w:val="22"/>
              </w:rPr>
              <w:t>程式第</w:t>
            </w:r>
            <w:r w:rsidRPr="00EB3C9F">
              <w:rPr>
                <w:rFonts w:eastAsia="微軟正黑體" w:hint="eastAsia"/>
                <w:sz w:val="22"/>
                <w:szCs w:val="22"/>
              </w:rPr>
              <w:t xml:space="preserve"> 3~7 </w:t>
            </w:r>
            <w:r w:rsidRPr="00EB3C9F">
              <w:rPr>
                <w:rFonts w:eastAsia="微軟正黑體" w:hint="eastAsia"/>
                <w:sz w:val="22"/>
                <w:szCs w:val="22"/>
              </w:rPr>
              <w:t>列的迴圈變數</w:t>
            </w:r>
            <w:r w:rsidRPr="00EB3C9F">
              <w:rPr>
                <w:rFonts w:eastAsia="微軟正黑體" w:hint="eastAsia"/>
                <w:sz w:val="22"/>
                <w:szCs w:val="22"/>
              </w:rPr>
              <w:t xml:space="preserve"> i </w:t>
            </w:r>
            <w:r w:rsidRPr="00EB3C9F">
              <w:rPr>
                <w:rFonts w:eastAsia="微軟正黑體" w:hint="eastAsia"/>
                <w:sz w:val="22"/>
                <w:szCs w:val="22"/>
              </w:rPr>
              <w:t>從</w:t>
            </w:r>
            <w:r w:rsidRPr="00EB3C9F">
              <w:rPr>
                <w:rFonts w:eastAsia="微軟正黑體" w:hint="eastAsia"/>
                <w:sz w:val="22"/>
                <w:szCs w:val="22"/>
              </w:rPr>
              <w:t xml:space="preserve"> 0 </w:t>
            </w:r>
            <w:r w:rsidRPr="00EB3C9F">
              <w:rPr>
                <w:rFonts w:eastAsia="微軟正黑體" w:hint="eastAsia"/>
                <w:sz w:val="22"/>
                <w:szCs w:val="22"/>
              </w:rPr>
              <w:t>開始，若</w:t>
            </w:r>
            <w:r w:rsidRPr="00EB3C9F">
              <w:rPr>
                <w:rFonts w:eastAsia="微軟正黑體" w:hint="eastAsia"/>
                <w:sz w:val="22"/>
                <w:szCs w:val="22"/>
              </w:rPr>
              <w:t xml:space="preserve"> </w:t>
            </w:r>
            <w:r w:rsidRPr="00EB3C9F">
              <w:rPr>
                <w:rFonts w:eastAsia="微軟正黑體" w:hint="eastAsia"/>
                <w:color w:val="0000FF"/>
                <w:sz w:val="22"/>
                <w:szCs w:val="22"/>
              </w:rPr>
              <w:t xml:space="preserve">I </w:t>
            </w:r>
            <w:r w:rsidRPr="00EB3C9F">
              <w:rPr>
                <w:rFonts w:eastAsia="微軟正黑體" w:hint="eastAsia"/>
                <w:sz w:val="22"/>
                <w:szCs w:val="22"/>
              </w:rPr>
              <w:t>&lt;= (n-2)</w:t>
            </w:r>
            <w:r w:rsidRPr="00EB3C9F">
              <w:rPr>
                <w:rFonts w:eastAsia="微軟正黑體" w:hint="eastAsia"/>
                <w:sz w:val="22"/>
                <w:szCs w:val="22"/>
              </w:rPr>
              <w:t>，則執行</w:t>
            </w:r>
          </w:p>
        </w:tc>
        <w:tc>
          <w:tcPr>
            <w:tcW w:w="2039" w:type="pct"/>
            <w:vAlign w:val="center"/>
          </w:tcPr>
          <w:p w:rsidR="00EB3C9F" w:rsidRPr="00EB3C9F" w:rsidRDefault="00EB3C9F" w:rsidP="00EB3C9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EB3C9F">
              <w:rPr>
                <w:rFonts w:eastAsia="微軟正黑體" w:hint="eastAsia"/>
                <w:sz w:val="22"/>
                <w:szCs w:val="22"/>
              </w:rPr>
              <w:t xml:space="preserve">(2) </w:t>
            </w:r>
            <w:r w:rsidRPr="00EB3C9F">
              <w:rPr>
                <w:rFonts w:eastAsia="微軟正黑體" w:hint="eastAsia"/>
                <w:sz w:val="22"/>
                <w:szCs w:val="22"/>
              </w:rPr>
              <w:t>程式第</w:t>
            </w:r>
            <w:r>
              <w:rPr>
                <w:rFonts w:eastAsia="微軟正黑體" w:hint="eastAsia"/>
                <w:sz w:val="22"/>
                <w:szCs w:val="22"/>
              </w:rPr>
              <w:t>3~7</w:t>
            </w:r>
            <w:r w:rsidRPr="00EB3C9F">
              <w:rPr>
                <w:rFonts w:eastAsia="微軟正黑體" w:hint="eastAsia"/>
                <w:sz w:val="22"/>
                <w:szCs w:val="22"/>
              </w:rPr>
              <w:t>列的迴圈變數</w:t>
            </w:r>
            <w:r>
              <w:rPr>
                <w:rFonts w:eastAsia="微軟正黑體" w:hint="eastAsia"/>
                <w:sz w:val="22"/>
                <w:szCs w:val="22"/>
              </w:rPr>
              <w:t>i</w:t>
            </w:r>
            <w:r w:rsidRPr="00EB3C9F">
              <w:rPr>
                <w:rFonts w:eastAsia="微軟正黑體" w:hint="eastAsia"/>
                <w:sz w:val="22"/>
                <w:szCs w:val="22"/>
              </w:rPr>
              <w:t>從</w:t>
            </w:r>
            <w:r>
              <w:rPr>
                <w:rFonts w:eastAsia="微軟正黑體" w:hint="eastAsia"/>
                <w:sz w:val="22"/>
                <w:szCs w:val="22"/>
              </w:rPr>
              <w:t>0</w:t>
            </w:r>
            <w:r w:rsidRPr="00EB3C9F">
              <w:rPr>
                <w:rFonts w:eastAsia="微軟正黑體" w:hint="eastAsia"/>
                <w:sz w:val="22"/>
                <w:szCs w:val="22"/>
              </w:rPr>
              <w:t>開始，若</w:t>
            </w:r>
            <w:r>
              <w:rPr>
                <w:rFonts w:eastAsia="微軟正黑體"/>
                <w:color w:val="FF0000"/>
                <w:sz w:val="22"/>
                <w:szCs w:val="22"/>
              </w:rPr>
              <w:t>i</w:t>
            </w:r>
            <w:r w:rsidRPr="00EB3C9F">
              <w:rPr>
                <w:rFonts w:eastAsia="微軟正黑體" w:hint="eastAsia"/>
                <w:sz w:val="22"/>
                <w:szCs w:val="22"/>
              </w:rPr>
              <w:t xml:space="preserve"> &lt;= (n-2)</w:t>
            </w:r>
            <w:r w:rsidRPr="00EB3C9F">
              <w:rPr>
                <w:rFonts w:eastAsia="微軟正黑體" w:hint="eastAsia"/>
                <w:sz w:val="22"/>
                <w:szCs w:val="22"/>
              </w:rPr>
              <w:t>，則執行</w:t>
            </w:r>
          </w:p>
        </w:tc>
      </w:tr>
      <w:tr w:rsidR="001A63BF" w:rsidRPr="00A92A5C" w:rsidTr="009A00D0">
        <w:trPr>
          <w:trHeight w:val="446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254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2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並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不能完全</w:t>
            </w:r>
            <w:r w:rsidRPr="00A92A5C">
              <w:rPr>
                <w:rFonts w:eastAsia="微軟正黑體"/>
                <w:color w:val="0000CC"/>
                <w:sz w:val="22"/>
                <w:szCs w:val="22"/>
              </w:rPr>
              <w:t>無法</w:t>
            </w:r>
            <w:r w:rsidRPr="00A92A5C">
              <w:rPr>
                <w:rFonts w:eastAsia="微軟正黑體"/>
                <w:sz w:val="22"/>
                <w:szCs w:val="22"/>
              </w:rPr>
              <w:t>滿足使用者的所有需求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並</w:t>
            </w:r>
            <w:r w:rsidRPr="00A92A5C">
              <w:rPr>
                <w:rFonts w:eastAsia="微軟正黑體"/>
                <w:color w:val="C00000"/>
                <w:sz w:val="22"/>
                <w:szCs w:val="22"/>
              </w:rPr>
              <w:t>無法完全</w:t>
            </w:r>
            <w:r w:rsidRPr="00A92A5C">
              <w:rPr>
                <w:rFonts w:eastAsia="微軟正黑體"/>
                <w:sz w:val="22"/>
                <w:szCs w:val="22"/>
              </w:rPr>
              <w:t>滿足使用者的所有需求</w:t>
            </w:r>
          </w:p>
        </w:tc>
      </w:tr>
      <w:tr w:rsidR="001A63BF" w:rsidRPr="00A92A5C" w:rsidTr="009A00D0">
        <w:trPr>
          <w:trHeight w:val="426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286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6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(int j=i; j&lt;=n;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j+1</w:t>
            </w:r>
            <w:r w:rsidRPr="00A92A5C">
              <w:rPr>
                <w:rFonts w:eastAsia="微軟正黑體"/>
                <w:sz w:val="22"/>
                <w:szCs w:val="22"/>
              </w:rPr>
              <w:t xml:space="preserve">) 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for (int j=i; j&lt;=n;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j=j+1</w:t>
            </w:r>
            <w:r w:rsidRPr="00A92A5C">
              <w:rPr>
                <w:rFonts w:eastAsia="微軟正黑體"/>
                <w:sz w:val="22"/>
                <w:szCs w:val="22"/>
              </w:rPr>
              <w:t>)</w:t>
            </w:r>
          </w:p>
        </w:tc>
      </w:tr>
      <w:tr w:rsidR="001A63BF" w:rsidRPr="00A92A5C" w:rsidTr="00244F02">
        <w:trPr>
          <w:trHeight w:val="567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  <w:r w:rsidRPr="00FE1E7B">
              <w:rPr>
                <w:sz w:val="22"/>
                <w:szCs w:val="22"/>
              </w:rPr>
              <w:lastRenderedPageBreak/>
              <w:t>286</w:t>
            </w:r>
          </w:p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A92A5C">
              <w:rPr>
                <w:sz w:val="22"/>
                <w:szCs w:val="22"/>
              </w:rPr>
              <w:t>18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A92A5C">
              <w:rPr>
                <w:sz w:val="22"/>
                <w:szCs w:val="22"/>
              </w:rPr>
              <w:t>19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A92A5C">
              <w:rPr>
                <w:sz w:val="22"/>
                <w:szCs w:val="22"/>
              </w:rPr>
              <w:t>20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A92A5C">
              <w:rPr>
                <w:sz w:val="22"/>
                <w:szCs w:val="22"/>
              </w:rPr>
              <w:t>21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A92A5C">
              <w:rPr>
                <w:sz w:val="22"/>
                <w:szCs w:val="22"/>
              </w:rPr>
              <w:t>22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A92A5C">
              <w:rPr>
                <w:sz w:val="22"/>
                <w:szCs w:val="22"/>
              </w:rPr>
              <w:t>23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A92A5C">
              <w:rPr>
                <w:sz w:val="22"/>
                <w:szCs w:val="22"/>
              </w:rPr>
              <w:t>24</w:t>
            </w:r>
          </w:p>
        </w:tc>
        <w:tc>
          <w:tcPr>
            <w:tcW w:w="2378" w:type="pct"/>
          </w:tcPr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rPr>
                <w:color w:val="0000FF"/>
              </w:rPr>
            </w:pPr>
            <w:r w:rsidRPr="00A92A5C">
              <w:t>從</w:t>
            </w:r>
            <w:r w:rsidRPr="00A92A5C">
              <w:t xml:space="preserve"> 1 </w:t>
            </w:r>
            <w:r w:rsidRPr="00A92A5C">
              <w:t>變化到</w:t>
            </w:r>
            <w:r w:rsidRPr="00A92A5C">
              <w:t xml:space="preserve"> </w:t>
            </w:r>
            <w:r w:rsidRPr="00A92A5C">
              <w:rPr>
                <w:color w:val="0000FF"/>
              </w:rPr>
              <w:t>2k</w:t>
            </w:r>
            <w:r w:rsidRPr="00A92A5C">
              <w:rPr>
                <w:color w:val="0000FF"/>
              </w:rPr>
              <w:t>時，且變化規則為</w:t>
            </w:r>
            <w:r w:rsidRPr="00A92A5C">
              <w:rPr>
                <w:color w:val="0000FF"/>
              </w:rPr>
              <w:t xml:space="preserve"> 1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2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4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rFonts w:ascii="Cambria Math" w:hAnsi="Cambria Math" w:cs="Cambria Math"/>
                <w:color w:val="0000FF"/>
              </w:rPr>
              <w:t>⋯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2</w:t>
            </w:r>
            <w:r w:rsidRPr="00A92A5C">
              <w:rPr>
                <w:color w:val="0000FF"/>
                <w:vertAlign w:val="superscript"/>
              </w:rPr>
              <w:t>k</w:t>
            </w:r>
            <w:r w:rsidRPr="00A92A5C">
              <w:rPr>
                <w:color w:val="0000FF"/>
              </w:rPr>
              <w:t>。</w:t>
            </w:r>
            <w:r w:rsidRPr="00A92A5C">
              <w:rPr>
                <w:color w:val="0000FF"/>
              </w:rPr>
              <w:t>1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2</w:t>
            </w:r>
            <w:r w:rsidRPr="00A92A5C">
              <w:rPr>
                <w:color w:val="0000FF"/>
              </w:rPr>
              <w:t>，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rPr>
                <w:color w:val="0000FF"/>
              </w:rPr>
            </w:pPr>
            <w:r w:rsidRPr="00A92A5C">
              <w:rPr>
                <w:color w:val="0000FF"/>
              </w:rPr>
              <w:t>4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rFonts w:ascii="Cambria Math" w:hAnsi="Cambria Math" w:cs="Cambria Math"/>
                <w:color w:val="0000FF"/>
              </w:rPr>
              <w:t>⋯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2</w:t>
            </w:r>
            <w:r w:rsidRPr="00A92A5C">
              <w:rPr>
                <w:color w:val="0000FF"/>
                <w:vertAlign w:val="superscript"/>
              </w:rPr>
              <w:t>k</w:t>
            </w:r>
            <w:r w:rsidRPr="00A92A5C">
              <w:rPr>
                <w:color w:val="0000FF"/>
              </w:rPr>
              <w:t xml:space="preserve"> </w:t>
            </w:r>
            <w:r w:rsidRPr="00A92A5C">
              <w:rPr>
                <w:color w:val="0000FF"/>
              </w:rPr>
              <w:t>共有</w:t>
            </w:r>
            <w:r w:rsidRPr="00A92A5C">
              <w:rPr>
                <w:color w:val="0000FF"/>
              </w:rPr>
              <w:t xml:space="preserve"> (k+1) </w:t>
            </w:r>
            <w:r w:rsidRPr="00A92A5C">
              <w:rPr>
                <w:color w:val="0000FF"/>
              </w:rPr>
              <w:t>數，故迴圈會執行</w:t>
            </w:r>
            <w:r w:rsidRPr="00A92A5C">
              <w:rPr>
                <w:color w:val="0000FF"/>
              </w:rPr>
              <w:t xml:space="preserve"> (log</w:t>
            </w:r>
            <w:r w:rsidRPr="00A92A5C">
              <w:rPr>
                <w:color w:val="0000FF"/>
                <w:vertAlign w:val="subscript"/>
              </w:rPr>
              <w:t>2</w:t>
            </w:r>
            <w:r w:rsidRPr="00A92A5C">
              <w:rPr>
                <w:color w:val="0000FF"/>
              </w:rPr>
              <w:t>2</w:t>
            </w:r>
            <w:r w:rsidRPr="00A92A5C">
              <w:rPr>
                <w:color w:val="0000FF"/>
                <w:vertAlign w:val="superscript"/>
              </w:rPr>
              <w:t>k</w:t>
            </w:r>
            <w:r w:rsidRPr="00A92A5C">
              <w:rPr>
                <w:color w:val="0000FF"/>
              </w:rPr>
              <w:t xml:space="preserve"> + 1) = (k+1)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rPr>
                <w:color w:val="0000FF"/>
              </w:rPr>
            </w:pPr>
            <w:r w:rsidRPr="00A92A5C">
              <w:t>次。現在程式第</w:t>
            </w:r>
            <w:r w:rsidRPr="00A92A5C">
              <w:t xml:space="preserve"> 5 </w:t>
            </w:r>
            <w:r w:rsidRPr="00A92A5C">
              <w:t>列</w:t>
            </w:r>
            <w:r w:rsidRPr="00A92A5C">
              <w:t xml:space="preserve"> for</w:t>
            </w:r>
            <w:r w:rsidRPr="00A92A5C">
              <w:t>迴圈的迴圈變數</w:t>
            </w:r>
            <w:r w:rsidRPr="00A92A5C">
              <w:t>k</w:t>
            </w:r>
            <w:r w:rsidRPr="00A92A5C">
              <w:t>從</w:t>
            </w:r>
            <w:r w:rsidRPr="00A92A5C">
              <w:t>1</w:t>
            </w:r>
            <w:r w:rsidRPr="00A92A5C">
              <w:t>變化到</w:t>
            </w:r>
            <w:r w:rsidRPr="00A92A5C">
              <w:t xml:space="preserve"> n </w:t>
            </w:r>
            <w:r w:rsidRPr="00A92A5C">
              <w:rPr>
                <w:color w:val="0000FF"/>
              </w:rPr>
              <w:t>時，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rPr>
                <w:color w:val="0000FF"/>
              </w:rPr>
            </w:pPr>
            <w:r w:rsidRPr="00A92A5C">
              <w:rPr>
                <w:color w:val="0000FF"/>
              </w:rPr>
              <w:t>且變化規則為</w:t>
            </w:r>
            <w:r w:rsidRPr="00A92A5C">
              <w:rPr>
                <w:color w:val="0000FF"/>
              </w:rPr>
              <w:t xml:space="preserve"> 1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2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4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rFonts w:ascii="Cambria Math" w:hAnsi="Cambria Math" w:cs="Cambria Math"/>
                <w:color w:val="0000FF"/>
              </w:rPr>
              <w:t>⋯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n</w:t>
            </w:r>
            <w:r w:rsidRPr="00A92A5C">
              <w:rPr>
                <w:color w:val="0000FF"/>
              </w:rPr>
              <w:t>。</w:t>
            </w:r>
            <w:r w:rsidRPr="00A92A5C">
              <w:rPr>
                <w:color w:val="0000FF"/>
              </w:rPr>
              <w:t>1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2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>4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rFonts w:ascii="Cambria Math" w:hAnsi="Cambria Math" w:cs="Cambria Math"/>
                <w:color w:val="0000FF"/>
              </w:rPr>
              <w:t>⋯</w:t>
            </w:r>
            <w:r w:rsidRPr="00A92A5C">
              <w:rPr>
                <w:color w:val="0000FF"/>
              </w:rPr>
              <w:t>，</w:t>
            </w:r>
            <w:r w:rsidRPr="00A92A5C">
              <w:rPr>
                <w:color w:val="0000FF"/>
              </w:rPr>
              <w:t xml:space="preserve">n </w:t>
            </w:r>
            <w:r w:rsidRPr="00A92A5C">
              <w:rPr>
                <w:color w:val="0000FF"/>
              </w:rPr>
              <w:t>共有</w:t>
            </w:r>
            <w:r w:rsidRPr="00A92A5C">
              <w:rPr>
                <w:color w:val="0000FF"/>
              </w:rPr>
              <w:t xml:space="preserve"> (log</w:t>
            </w:r>
            <w:r w:rsidRPr="00A92A5C">
              <w:rPr>
                <w:color w:val="0000FF"/>
                <w:vertAlign w:val="subscript"/>
              </w:rPr>
              <w:t>2</w:t>
            </w:r>
            <w:r w:rsidRPr="00A92A5C">
              <w:rPr>
                <w:color w:val="0000FF"/>
                <w:vertAlign w:val="superscript"/>
              </w:rPr>
              <w:t>n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</w:pPr>
            <w:r w:rsidRPr="00A92A5C">
              <w:rPr>
                <w:color w:val="0000FF"/>
              </w:rPr>
              <w:t>+1)</w:t>
            </w:r>
            <w:r w:rsidRPr="00A92A5C">
              <w:t xml:space="preserve"> </w:t>
            </w:r>
            <w:r w:rsidRPr="00A92A5C">
              <w:t>數，故迴圈會執行</w:t>
            </w:r>
            <w:r w:rsidRPr="00A92A5C">
              <w:t xml:space="preserve"> (log</w:t>
            </w:r>
            <w:r w:rsidRPr="00A92A5C">
              <w:rPr>
                <w:vertAlign w:val="subscript"/>
              </w:rPr>
              <w:t>2</w:t>
            </w:r>
            <w:r w:rsidRPr="00A92A5C">
              <w:rPr>
                <w:vertAlign w:val="superscript"/>
              </w:rPr>
              <w:t>n</w:t>
            </w:r>
            <w:r w:rsidRPr="00A92A5C">
              <w:t xml:space="preserve"> + 1) </w:t>
            </w:r>
            <w:r w:rsidRPr="00A92A5C">
              <w:t>次。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rPr>
                <w:color w:val="0000CC"/>
              </w:rPr>
            </w:pPr>
            <w:r w:rsidRPr="00A92A5C">
              <w:t>由</w:t>
            </w:r>
            <w:r w:rsidRPr="00A92A5C">
              <w:t>(1)</w:t>
            </w:r>
            <w:r w:rsidRPr="00A92A5C">
              <w:t>及</w:t>
            </w:r>
            <w:r w:rsidRPr="00A92A5C">
              <w:t>(2)</w:t>
            </w:r>
            <w:r w:rsidRPr="00A92A5C">
              <w:t>的說明可知，第</w:t>
            </w:r>
            <w:r w:rsidRPr="00A92A5C">
              <w:t>5</w:t>
            </w:r>
            <w:r w:rsidRPr="00A92A5C">
              <w:t>列</w:t>
            </w:r>
            <w:r w:rsidRPr="00A92A5C">
              <w:t>for</w:t>
            </w:r>
            <w:r w:rsidRPr="00A92A5C">
              <w:t>迴圈共執行</w:t>
            </w:r>
            <w:r w:rsidRPr="00A92A5C">
              <w:t>n(n+1)</w:t>
            </w:r>
            <w:r w:rsidRPr="00A92A5C">
              <w:rPr>
                <w:color w:val="0000CC"/>
              </w:rPr>
              <w:t xml:space="preserve"> log</w:t>
            </w:r>
            <w:r w:rsidRPr="00A92A5C">
              <w:rPr>
                <w:color w:val="0000CC"/>
                <w:vertAlign w:val="subscript"/>
              </w:rPr>
              <w:t>2</w:t>
            </w:r>
            <w:r w:rsidRPr="00A92A5C">
              <w:rPr>
                <w:color w:val="0000CC"/>
                <w:vertAlign w:val="superscript"/>
              </w:rPr>
              <w:t>n</w:t>
            </w:r>
            <w:r w:rsidRPr="00A92A5C">
              <w:rPr>
                <w:color w:val="0000CC"/>
              </w:rPr>
              <w:t xml:space="preserve"> +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</w:pPr>
            <w:r w:rsidRPr="00A92A5C">
              <w:rPr>
                <w:color w:val="0000CC"/>
              </w:rPr>
              <w:t>1 /2</w:t>
            </w:r>
            <w:r w:rsidRPr="00A92A5C">
              <w:t>，最後</w:t>
            </w:r>
            <w:r w:rsidRPr="00A92A5C">
              <w:t xml:space="preserve"> x </w:t>
            </w:r>
            <w:r w:rsidRPr="00A92A5C">
              <w:t>值為</w:t>
            </w:r>
            <w:r w:rsidRPr="00A92A5C">
              <w:t xml:space="preserve"> n(n+1) </w:t>
            </w:r>
            <w:r w:rsidRPr="00A92A5C">
              <w:rPr>
                <w:rFonts w:ascii="Cambria Math" w:hAnsi="Cambria Math" w:cs="Cambria Math"/>
              </w:rPr>
              <w:t>⌊</w:t>
            </w:r>
            <w:r w:rsidRPr="00A92A5C">
              <w:t>log</w:t>
            </w:r>
            <w:r w:rsidRPr="00A92A5C">
              <w:rPr>
                <w:vertAlign w:val="subscript"/>
              </w:rPr>
              <w:t>2</w:t>
            </w:r>
            <w:r w:rsidRPr="00A92A5C">
              <w:rPr>
                <w:vertAlign w:val="superscript"/>
              </w:rPr>
              <w:t>n</w:t>
            </w:r>
            <w:r w:rsidRPr="00A92A5C">
              <w:t xml:space="preserve"> + 1</w:t>
            </w:r>
            <w:r w:rsidRPr="00A92A5C">
              <w:rPr>
                <w:rFonts w:ascii="Cambria Math" w:hAnsi="Cambria Math" w:cs="Cambria Math"/>
              </w:rPr>
              <w:t>⌋</w:t>
            </w:r>
            <w:r w:rsidRPr="00A92A5C">
              <w:t>/2</w:t>
            </w:r>
            <w:r w:rsidRPr="00A92A5C">
              <w:t>。</w:t>
            </w:r>
          </w:p>
        </w:tc>
        <w:tc>
          <w:tcPr>
            <w:tcW w:w="2039" w:type="pct"/>
          </w:tcPr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rPr>
                <w:color w:val="FF0000"/>
              </w:rPr>
            </w:pPr>
            <w:r w:rsidRPr="00A92A5C">
              <w:t>從</w:t>
            </w:r>
            <w:r w:rsidRPr="00A92A5C">
              <w:t xml:space="preserve"> 1 </w:t>
            </w:r>
            <w:r w:rsidRPr="00A92A5C">
              <w:t>變化到</w:t>
            </w:r>
            <w:r w:rsidRPr="00A92A5C">
              <w:t xml:space="preserve"> </w:t>
            </w:r>
            <w:r w:rsidRPr="00A92A5C">
              <w:rPr>
                <w:color w:val="FF0000"/>
              </w:rPr>
              <w:t>2</w:t>
            </w:r>
            <w:r w:rsidRPr="00A92A5C">
              <w:rPr>
                <w:color w:val="FF0000"/>
                <w:vertAlign w:val="superscript"/>
              </w:rPr>
              <w:t>k</w:t>
            </w:r>
            <w:r w:rsidRPr="00A92A5C">
              <w:rPr>
                <w:color w:val="FF0000"/>
              </w:rPr>
              <w:t>(</w:t>
            </w:r>
            <w:r w:rsidRPr="00A92A5C">
              <w:rPr>
                <w:color w:val="FF0000"/>
              </w:rPr>
              <w:t>即，</w:t>
            </w:r>
            <w:r w:rsidRPr="00A92A5C">
              <w:rPr>
                <w:color w:val="FF0000"/>
              </w:rPr>
              <w:t>1</w:t>
            </w:r>
            <w:r w:rsidRPr="00A92A5C">
              <w:rPr>
                <w:color w:val="FF0000"/>
              </w:rPr>
              <w:t>、</w:t>
            </w:r>
            <w:r w:rsidRPr="00A92A5C">
              <w:rPr>
                <w:color w:val="FF0000"/>
              </w:rPr>
              <w:t>2</w:t>
            </w:r>
            <w:r w:rsidRPr="00A92A5C">
              <w:rPr>
                <w:color w:val="FF0000"/>
              </w:rPr>
              <w:t>、</w:t>
            </w:r>
            <w:r w:rsidRPr="00A92A5C">
              <w:rPr>
                <w:color w:val="FF0000"/>
              </w:rPr>
              <w:t>4</w:t>
            </w:r>
            <w:r w:rsidRPr="00A92A5C">
              <w:rPr>
                <w:color w:val="FF0000"/>
              </w:rPr>
              <w:t>、</w:t>
            </w:r>
            <w:r w:rsidRPr="00A92A5C">
              <w:rPr>
                <w:rFonts w:ascii="Cambria Math" w:hAnsi="Cambria Math" w:cs="Cambria Math"/>
                <w:color w:val="FF0000"/>
              </w:rPr>
              <w:t>⋯</w:t>
            </w:r>
            <w:r w:rsidRPr="00A92A5C">
              <w:rPr>
                <w:color w:val="FF0000"/>
              </w:rPr>
              <w:t>及</w:t>
            </w:r>
            <w:r w:rsidRPr="00A92A5C">
              <w:rPr>
                <w:color w:val="FF0000"/>
              </w:rPr>
              <w:t>2</w:t>
            </w:r>
            <w:r w:rsidRPr="00A92A5C">
              <w:rPr>
                <w:color w:val="FF0000"/>
                <w:vertAlign w:val="superscript"/>
              </w:rPr>
              <w:t>k</w:t>
            </w:r>
            <w:r w:rsidRPr="00A92A5C">
              <w:rPr>
                <w:color w:val="FF0000"/>
              </w:rPr>
              <w:t>)</w:t>
            </w:r>
            <w:r w:rsidRPr="00A92A5C">
              <w:rPr>
                <w:color w:val="FF0000"/>
              </w:rPr>
              <w:t>時，共有</w:t>
            </w:r>
            <w:r w:rsidRPr="00A92A5C">
              <w:rPr>
                <w:color w:val="FF0000"/>
              </w:rPr>
              <w:t xml:space="preserve"> 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rPr>
                <w:color w:val="FF0000"/>
              </w:rPr>
            </w:pPr>
            <w:r w:rsidRPr="00A92A5C">
              <w:rPr>
                <w:color w:val="FF0000"/>
              </w:rPr>
              <w:t>(k+1)</w:t>
            </w:r>
            <w:r w:rsidRPr="00A92A5C">
              <w:rPr>
                <w:color w:val="FF0000"/>
              </w:rPr>
              <w:t>個數，則迴圈會執行</w:t>
            </w:r>
            <w:r w:rsidRPr="00A92A5C">
              <w:rPr>
                <w:color w:val="FF0000"/>
              </w:rPr>
              <w:t>log</w:t>
            </w:r>
            <w:r w:rsidRPr="00A92A5C">
              <w:rPr>
                <w:color w:val="FF0000"/>
                <w:vertAlign w:val="subscript"/>
              </w:rPr>
              <w:t>2</w:t>
            </w:r>
            <w:r w:rsidRPr="00A92A5C">
              <w:rPr>
                <w:color w:val="FF0000"/>
              </w:rPr>
              <w:t>2</w:t>
            </w:r>
            <w:r w:rsidRPr="00A92A5C">
              <w:rPr>
                <w:color w:val="FF0000"/>
                <w:vertAlign w:val="superscript"/>
              </w:rPr>
              <w:t>k</w:t>
            </w:r>
            <w:r w:rsidRPr="00A92A5C">
              <w:rPr>
                <w:color w:val="FF0000"/>
              </w:rPr>
              <w:t xml:space="preserve"> + 1(= k+1)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</w:pPr>
            <w:r w:rsidRPr="00A92A5C">
              <w:t>次。現在程式第</w:t>
            </w:r>
            <w:r w:rsidRPr="00A92A5C">
              <w:t>5</w:t>
            </w:r>
            <w:r w:rsidRPr="00A92A5C">
              <w:t>列</w:t>
            </w:r>
            <w:r w:rsidRPr="00A92A5C">
              <w:t>for</w:t>
            </w:r>
            <w:r w:rsidRPr="00A92A5C">
              <w:t>迴圈的迴圈變數</w:t>
            </w:r>
            <w:r w:rsidRPr="00A92A5C">
              <w:t>k</w:t>
            </w:r>
            <w:r w:rsidRPr="00A92A5C">
              <w:t>從</w:t>
            </w:r>
            <w:r w:rsidRPr="00A92A5C">
              <w:t>1</w:t>
            </w:r>
            <w:r w:rsidRPr="00A92A5C">
              <w:t>變化到</w:t>
            </w:r>
            <w:r w:rsidRPr="00A92A5C">
              <w:t xml:space="preserve"> n </w:t>
            </w:r>
            <w:r w:rsidRPr="00A92A5C">
              <w:rPr>
                <w:color w:val="FF0000"/>
              </w:rPr>
              <w:t>(</w:t>
            </w:r>
            <w:r w:rsidRPr="00A92A5C">
              <w:rPr>
                <w:color w:val="FF0000"/>
              </w:rPr>
              <w:t>即，</w:t>
            </w:r>
            <w:r w:rsidRPr="00A92A5C">
              <w:rPr>
                <w:color w:val="FF0000"/>
              </w:rPr>
              <w:t>1</w:t>
            </w:r>
            <w:r w:rsidRPr="00A92A5C">
              <w:rPr>
                <w:color w:val="FF0000"/>
              </w:rPr>
              <w:t>、</w:t>
            </w:r>
            <w:r w:rsidRPr="00A92A5C">
              <w:rPr>
                <w:color w:val="FF0000"/>
              </w:rPr>
              <w:t>2</w:t>
            </w:r>
            <w:r w:rsidRPr="00A92A5C">
              <w:rPr>
                <w:color w:val="FF0000"/>
              </w:rPr>
              <w:t>、</w:t>
            </w:r>
            <w:r w:rsidRPr="00A92A5C">
              <w:rPr>
                <w:color w:val="FF0000"/>
              </w:rPr>
              <w:t>4</w:t>
            </w:r>
            <w:r w:rsidRPr="00A92A5C">
              <w:rPr>
                <w:color w:val="FF0000"/>
              </w:rPr>
              <w:t>、</w:t>
            </w:r>
            <w:r w:rsidRPr="00A92A5C">
              <w:rPr>
                <w:rFonts w:ascii="Cambria Math" w:hAnsi="Cambria Math" w:cs="Cambria Math"/>
                <w:color w:val="FF0000"/>
              </w:rPr>
              <w:t>⋯</w:t>
            </w:r>
            <w:r w:rsidRPr="00A92A5C">
              <w:rPr>
                <w:color w:val="FF0000"/>
              </w:rPr>
              <w:t>及</w:t>
            </w:r>
            <w:r w:rsidRPr="00A92A5C">
              <w:rPr>
                <w:color w:val="FF0000"/>
              </w:rPr>
              <w:t>n)</w:t>
            </w:r>
            <w:r w:rsidRPr="00A92A5C">
              <w:rPr>
                <w:color w:val="FF0000"/>
              </w:rPr>
              <w:t>時，共有</w:t>
            </w:r>
            <w:r w:rsidRPr="00A92A5C">
              <w:rPr>
                <w:color w:val="FF0000"/>
              </w:rPr>
              <w:t>(log</w:t>
            </w:r>
            <w:r w:rsidRPr="00A92A5C">
              <w:rPr>
                <w:color w:val="FF0000"/>
                <w:vertAlign w:val="subscript"/>
              </w:rPr>
              <w:t>2</w:t>
            </w:r>
            <w:r w:rsidRPr="00A92A5C">
              <w:rPr>
                <w:color w:val="FF0000"/>
                <w:vertAlign w:val="superscript"/>
              </w:rPr>
              <w:t>n</w:t>
            </w:r>
            <w:r w:rsidRPr="00A92A5C">
              <w:rPr>
                <w:color w:val="FF0000"/>
              </w:rPr>
              <w:t>+1)</w:t>
            </w:r>
            <w:r w:rsidRPr="00A92A5C">
              <w:rPr>
                <w:color w:val="FF0000"/>
              </w:rPr>
              <w:t>個</w:t>
            </w:r>
            <w:r w:rsidRPr="00A92A5C">
              <w:t>數，故迴圈會執行</w:t>
            </w:r>
            <w:r w:rsidRPr="00A92A5C">
              <w:t xml:space="preserve"> (log</w:t>
            </w:r>
            <w:r w:rsidRPr="00A92A5C">
              <w:rPr>
                <w:vertAlign w:val="subscript"/>
              </w:rPr>
              <w:t>2</w:t>
            </w:r>
            <w:r w:rsidRPr="00A92A5C">
              <w:rPr>
                <w:vertAlign w:val="superscript"/>
              </w:rPr>
              <w:t>n</w:t>
            </w:r>
            <w:r w:rsidRPr="00A92A5C">
              <w:t xml:space="preserve"> + 1) </w:t>
            </w:r>
            <w:r w:rsidRPr="00A92A5C">
              <w:t>次。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rPr>
                <w:color w:val="FF0000"/>
              </w:rPr>
            </w:pPr>
            <w:r w:rsidRPr="00A92A5C">
              <w:t>由</w:t>
            </w:r>
            <w:r w:rsidRPr="00A92A5C">
              <w:t>(1)</w:t>
            </w:r>
            <w:r w:rsidRPr="00A92A5C">
              <w:t>及</w:t>
            </w:r>
            <w:r w:rsidRPr="00A92A5C">
              <w:t>(2)</w:t>
            </w:r>
            <w:r w:rsidRPr="00A92A5C">
              <w:t>的說明可知，第</w:t>
            </w:r>
            <w:r w:rsidRPr="00A92A5C">
              <w:t>5</w:t>
            </w:r>
            <w:r w:rsidRPr="00A92A5C">
              <w:t>列</w:t>
            </w:r>
            <w:r w:rsidRPr="00A92A5C">
              <w:t>for</w:t>
            </w:r>
            <w:r w:rsidRPr="00A92A5C">
              <w:t>迴圈共執行</w:t>
            </w:r>
            <w:r w:rsidRPr="00A92A5C">
              <w:t>n(n+1)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60" w:lineRule="exact"/>
              <w:rPr>
                <w:color w:val="FF0000"/>
              </w:rPr>
            </w:pPr>
            <w:r w:rsidRPr="00A92A5C">
              <w:rPr>
                <w:rFonts w:ascii="Cambria Math" w:hAnsi="Cambria Math" w:cs="Cambria Math"/>
                <w:color w:val="FF0000"/>
              </w:rPr>
              <w:t>⌊</w:t>
            </w:r>
            <w:r w:rsidRPr="00A92A5C">
              <w:rPr>
                <w:color w:val="FF0000"/>
              </w:rPr>
              <w:t>log</w:t>
            </w:r>
            <w:r w:rsidRPr="00A92A5C">
              <w:rPr>
                <w:color w:val="FF0000"/>
                <w:vertAlign w:val="subscript"/>
              </w:rPr>
              <w:t>2</w:t>
            </w:r>
            <w:r w:rsidRPr="00A92A5C">
              <w:rPr>
                <w:color w:val="FF0000"/>
                <w:vertAlign w:val="superscript"/>
              </w:rPr>
              <w:t>n</w:t>
            </w:r>
            <w:r w:rsidRPr="00A92A5C">
              <w:rPr>
                <w:color w:val="FF0000"/>
              </w:rPr>
              <w:t xml:space="preserve"> + 1</w:t>
            </w:r>
            <w:r w:rsidRPr="00A92A5C">
              <w:rPr>
                <w:rFonts w:ascii="Cambria Math" w:hAnsi="Cambria Math" w:cs="Cambria Math"/>
                <w:color w:val="FF0000"/>
              </w:rPr>
              <w:t>⌋</w:t>
            </w:r>
            <w:r w:rsidRPr="00A92A5C">
              <w:rPr>
                <w:color w:val="FF0000"/>
              </w:rPr>
              <w:t>/2</w:t>
            </w:r>
            <w:r w:rsidRPr="00A92A5C">
              <w:rPr>
                <w:color w:val="FF0000"/>
              </w:rPr>
              <w:t>次</w:t>
            </w:r>
            <w:r w:rsidRPr="00A92A5C">
              <w:t>，最後</w:t>
            </w:r>
            <w:r w:rsidRPr="00A92A5C">
              <w:t xml:space="preserve"> x </w:t>
            </w:r>
            <w:r w:rsidRPr="00A92A5C">
              <w:t>值為</w:t>
            </w:r>
            <w:r w:rsidRPr="00A92A5C">
              <w:t xml:space="preserve"> n(n+1) </w:t>
            </w:r>
            <w:r w:rsidRPr="00A92A5C">
              <w:rPr>
                <w:rFonts w:ascii="Cambria Math" w:hAnsi="Cambria Math" w:cs="Cambria Math"/>
              </w:rPr>
              <w:t>⌊</w:t>
            </w:r>
            <w:r w:rsidRPr="00A92A5C">
              <w:t>log</w:t>
            </w:r>
            <w:r w:rsidRPr="00A92A5C">
              <w:rPr>
                <w:vertAlign w:val="subscript"/>
              </w:rPr>
              <w:t>2</w:t>
            </w:r>
            <w:r w:rsidRPr="00A92A5C">
              <w:rPr>
                <w:vertAlign w:val="superscript"/>
              </w:rPr>
              <w:t>n</w:t>
            </w:r>
            <w:r w:rsidRPr="00A92A5C">
              <w:t xml:space="preserve"> + 1</w:t>
            </w:r>
            <w:r w:rsidRPr="00A92A5C">
              <w:rPr>
                <w:rFonts w:ascii="Cambria Math" w:hAnsi="Cambria Math" w:cs="Cambria Math"/>
              </w:rPr>
              <w:t>⌋</w:t>
            </w:r>
            <w:r w:rsidRPr="00A92A5C">
              <w:t>/2</w:t>
            </w:r>
            <w:r w:rsidRPr="00A92A5C">
              <w:t>。</w:t>
            </w:r>
          </w:p>
        </w:tc>
      </w:tr>
      <w:tr w:rsidR="001A63BF" w:rsidRPr="00A92A5C" w:rsidTr="009A00D0">
        <w:trPr>
          <w:trHeight w:val="380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289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 w:rsidRPr="00A92A5C">
              <w:rPr>
                <w:rFonts w:eastAsia="微軟正黑體"/>
              </w:rPr>
              <w:t>1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 xml:space="preserve">(D) </w:t>
            </w:r>
            <w:r w:rsidRPr="00A92A5C">
              <w:rPr>
                <w:rFonts w:eastAsia="微軟正黑體"/>
                <w:color w:val="000000" w:themeColor="text1"/>
              </w:rPr>
              <w:t>每一行都</w:t>
            </w:r>
            <w:r w:rsidRPr="00A92A5C">
              <w:rPr>
                <w:rFonts w:eastAsia="微軟正黑體"/>
                <w:color w:val="0000FF"/>
              </w:rPr>
              <w:t>執</w:t>
            </w:r>
            <w:r w:rsidRPr="00A92A5C">
              <w:rPr>
                <w:rFonts w:eastAsia="微軟正黑體"/>
                <w:color w:val="000000" w:themeColor="text1"/>
              </w:rPr>
              <w:t>得到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 xml:space="preserve">(D) </w:t>
            </w:r>
            <w:r w:rsidRPr="00A92A5C">
              <w:rPr>
                <w:rFonts w:eastAsia="微軟正黑體"/>
                <w:color w:val="000000" w:themeColor="text1"/>
              </w:rPr>
              <w:t>每一行都</w:t>
            </w:r>
            <w:r w:rsidRPr="00A92A5C">
              <w:rPr>
                <w:rFonts w:eastAsia="微軟正黑體"/>
                <w:color w:val="FF0000"/>
              </w:rPr>
              <w:t>執行</w:t>
            </w:r>
            <w:r w:rsidRPr="00A92A5C">
              <w:rPr>
                <w:rFonts w:eastAsia="微軟正黑體"/>
                <w:color w:val="000000" w:themeColor="text1"/>
              </w:rPr>
              <w:t>得到</w:t>
            </w:r>
          </w:p>
        </w:tc>
      </w:tr>
      <w:tr w:rsidR="001A63BF" w:rsidRPr="00A92A5C" w:rsidTr="009A00D0">
        <w:trPr>
          <w:trHeight w:val="380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293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 w:rsidRPr="00A92A5C">
              <w:rPr>
                <w:rFonts w:eastAsia="微軟正黑體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 w:rsidRPr="00A92A5C">
              <w:rPr>
                <w:rFonts w:eastAsia="微軟正黑體"/>
              </w:rPr>
              <w:t>第</w:t>
            </w:r>
            <w:r w:rsidRPr="00A92A5C">
              <w:rPr>
                <w:rFonts w:eastAsia="微軟正黑體"/>
              </w:rPr>
              <w:t>2</w:t>
            </w:r>
            <w:r w:rsidRPr="00A92A5C">
              <w:rPr>
                <w:rFonts w:eastAsia="微軟正黑體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 xml:space="preserve">(3) </w:t>
            </w:r>
            <w:r w:rsidRPr="00A92A5C">
              <w:rPr>
                <w:rFonts w:eastAsia="微軟正黑體"/>
                <w:color w:val="000000" w:themeColor="text1"/>
              </w:rPr>
              <w:t>執行程式第</w:t>
            </w:r>
            <w:r w:rsidRPr="00A92A5C">
              <w:rPr>
                <w:rFonts w:eastAsia="微軟正黑體"/>
                <w:color w:val="000000" w:themeColor="text1"/>
              </w:rPr>
              <w:t xml:space="preserve"> 20 </w:t>
            </w:r>
            <w:r w:rsidRPr="00A92A5C">
              <w:rPr>
                <w:rFonts w:eastAsia="微軟正黑體"/>
                <w:color w:val="000000" w:themeColor="text1"/>
              </w:rPr>
              <w:t>列時，</w:t>
            </w:r>
            <w:r w:rsidRPr="00A92A5C">
              <w:rPr>
                <w:rFonts w:eastAsia="微軟正黑體"/>
                <w:color w:val="0000FF"/>
              </w:rPr>
              <w:t>呼叫先呼叫</w:t>
            </w:r>
            <w:r w:rsidRPr="00A92A5C">
              <w:rPr>
                <w:rFonts w:eastAsia="微軟正黑體"/>
                <w:color w:val="000000" w:themeColor="text1"/>
              </w:rPr>
              <w:t xml:space="preserve"> f2(10)</w:t>
            </w:r>
            <w:r w:rsidRPr="00A92A5C">
              <w:rPr>
                <w:rFonts w:eastAsia="微軟正黑體"/>
                <w:color w:val="000000" w:themeColor="text1"/>
              </w:rPr>
              <w:t>，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 xml:space="preserve">(3) </w:t>
            </w:r>
            <w:r w:rsidRPr="00A92A5C">
              <w:rPr>
                <w:rFonts w:eastAsia="微軟正黑體"/>
                <w:color w:val="000000" w:themeColor="text1"/>
              </w:rPr>
              <w:t>執行程式第</w:t>
            </w:r>
            <w:r w:rsidRPr="00A92A5C">
              <w:rPr>
                <w:rFonts w:eastAsia="微軟正黑體"/>
                <w:color w:val="000000" w:themeColor="text1"/>
              </w:rPr>
              <w:t xml:space="preserve"> 20 </w:t>
            </w:r>
            <w:r w:rsidRPr="00A92A5C">
              <w:rPr>
                <w:rFonts w:eastAsia="微軟正黑體"/>
                <w:color w:val="000000" w:themeColor="text1"/>
              </w:rPr>
              <w:t>列時，</w:t>
            </w:r>
            <w:r w:rsidRPr="00A92A5C">
              <w:rPr>
                <w:rFonts w:eastAsia="微軟正黑體"/>
                <w:color w:val="FF0000"/>
              </w:rPr>
              <w:t>先呼叫</w:t>
            </w:r>
            <w:r w:rsidRPr="00A92A5C">
              <w:rPr>
                <w:rFonts w:eastAsia="微軟正黑體"/>
                <w:color w:val="000000" w:themeColor="text1"/>
              </w:rPr>
              <w:t xml:space="preserve"> f2(10)</w:t>
            </w:r>
            <w:r w:rsidRPr="00A92A5C">
              <w:rPr>
                <w:rFonts w:eastAsia="微軟正黑體"/>
                <w:color w:val="000000" w:themeColor="text1"/>
              </w:rPr>
              <w:t>，</w:t>
            </w:r>
            <w:r w:rsidRPr="00A92A5C">
              <w:rPr>
                <w:rFonts w:eastAsia="微軟正黑體"/>
                <w:color w:val="000000" w:themeColor="text1"/>
              </w:rPr>
              <w:t xml:space="preserve"> </w:t>
            </w:r>
          </w:p>
        </w:tc>
      </w:tr>
      <w:tr w:rsidR="001A63BF" w:rsidRPr="00A92A5C" w:rsidTr="009A00D0">
        <w:trPr>
          <w:trHeight w:val="380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297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12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CC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return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函式名稱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([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參數串列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]);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return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包含函式名稱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([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參數串列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])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的運算式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; </w:t>
            </w:r>
          </w:p>
        </w:tc>
      </w:tr>
      <w:tr w:rsidR="001A63BF" w:rsidRPr="00A92A5C" w:rsidTr="009A00D0">
        <w:trPr>
          <w:trHeight w:val="567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302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第</w:t>
            </w:r>
            <w:r w:rsidRPr="00A92A5C">
              <w:rPr>
                <w:rFonts w:eastAsia="微軟正黑體"/>
                <w:sz w:val="22"/>
                <w:szCs w:val="22"/>
              </w:rPr>
              <w:t>5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temp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過渡木釘上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：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temp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過渡木釘上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。</w:t>
            </w:r>
          </w:p>
        </w:tc>
      </w:tr>
      <w:tr w:rsidR="001A63BF" w:rsidRPr="00A92A5C" w:rsidTr="009A00D0">
        <w:trPr>
          <w:trHeight w:val="402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349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最後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一列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n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&gt;=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n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&gt;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0</w:t>
            </w:r>
          </w:p>
        </w:tc>
      </w:tr>
      <w:tr w:rsidR="00627563" w:rsidRPr="00A92A5C" w:rsidTr="009A00D0">
        <w:trPr>
          <w:trHeight w:val="402"/>
        </w:trPr>
        <w:tc>
          <w:tcPr>
            <w:tcW w:w="243" w:type="pct"/>
            <w:vAlign w:val="center"/>
          </w:tcPr>
          <w:p w:rsidR="00627563" w:rsidRPr="00FE1E7B" w:rsidRDefault="00627563" w:rsidP="0062756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kern w:val="0"/>
                <w:sz w:val="22"/>
                <w:szCs w:val="22"/>
              </w:rPr>
              <w:t>352</w:t>
            </w:r>
          </w:p>
        </w:tc>
        <w:tc>
          <w:tcPr>
            <w:tcW w:w="340" w:type="pct"/>
            <w:vAlign w:val="center"/>
          </w:tcPr>
          <w:p w:rsidR="00627563" w:rsidRPr="00A92A5C" w:rsidRDefault="00627563" w:rsidP="00627563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11</w:t>
            </w:r>
          </w:p>
        </w:tc>
        <w:tc>
          <w:tcPr>
            <w:tcW w:w="2378" w:type="pct"/>
            <w:vAlign w:val="center"/>
          </w:tcPr>
          <w:p w:rsidR="00627563" w:rsidRPr="00AB5741" w:rsidRDefault="00627563" w:rsidP="0062756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3669C0">
              <w:rPr>
                <w:rFonts w:eastAsia="微軟正黑體" w:hint="eastAsia"/>
                <w:color w:val="000000" w:themeColor="text1"/>
              </w:rPr>
              <w:t xml:space="preserve">(1) </w:t>
            </w:r>
            <w:r w:rsidRPr="003669C0">
              <w:rPr>
                <w:rFonts w:eastAsia="微軟正黑體" w:hint="eastAsia"/>
                <w:color w:val="000000" w:themeColor="text1"/>
              </w:rPr>
              <w:t>程式第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5 </w:t>
            </w:r>
            <w:r w:rsidRPr="003669C0">
              <w:rPr>
                <w:rFonts w:eastAsia="微軟正黑體" w:hint="eastAsia"/>
                <w:color w:val="000000" w:themeColor="text1"/>
              </w:rPr>
              <w:t>列，若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r=0</w:t>
            </w:r>
            <w:r w:rsidRPr="003669C0">
              <w:rPr>
                <w:rFonts w:eastAsia="微軟正黑體" w:hint="eastAsia"/>
                <w:color w:val="000000" w:themeColor="text1"/>
              </w:rPr>
              <w:t>，則表示</w:t>
            </w:r>
            <w:r w:rsidRPr="003669C0">
              <w:rPr>
                <w:rFonts w:eastAsia="微軟正黑體" w:hint="eastAsia"/>
                <w:color w:val="0000FF"/>
              </w:rPr>
              <w:t>a</w:t>
            </w:r>
            <w:r w:rsidRPr="003669C0">
              <w:rPr>
                <w:rFonts w:eastAsia="微軟正黑體" w:hint="eastAsia"/>
                <w:color w:val="0000FF"/>
              </w:rPr>
              <w:t>整除</w:t>
            </w:r>
            <w:r w:rsidRPr="003669C0">
              <w:rPr>
                <w:rFonts w:eastAsia="微軟正黑體" w:hint="eastAsia"/>
                <w:color w:val="0000FF"/>
              </w:rPr>
              <w:t>b</w:t>
            </w:r>
            <w:r w:rsidRPr="003669C0">
              <w:rPr>
                <w:rFonts w:eastAsia="微軟正黑體" w:hint="eastAsia"/>
                <w:color w:val="000000" w:themeColor="text1"/>
              </w:rPr>
              <w:t>，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a </w:t>
            </w:r>
            <w:r w:rsidRPr="003669C0">
              <w:rPr>
                <w:rFonts w:eastAsia="微軟正黑體" w:hint="eastAsia"/>
                <w:color w:val="000000" w:themeColor="text1"/>
              </w:rPr>
              <w:t>和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b </w:t>
            </w:r>
            <w:r w:rsidRPr="003669C0">
              <w:rPr>
                <w:rFonts w:eastAsia="微軟正黑體" w:hint="eastAsia"/>
                <w:color w:val="000000" w:themeColor="text1"/>
              </w:rPr>
              <w:t>的最大公因數</w:t>
            </w:r>
          </w:p>
        </w:tc>
        <w:tc>
          <w:tcPr>
            <w:tcW w:w="2039" w:type="pct"/>
            <w:vAlign w:val="center"/>
          </w:tcPr>
          <w:p w:rsidR="00627563" w:rsidRPr="00AB5741" w:rsidRDefault="00627563" w:rsidP="00627563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3669C0">
              <w:rPr>
                <w:rFonts w:eastAsia="微軟正黑體" w:hint="eastAsia"/>
                <w:color w:val="000000" w:themeColor="text1"/>
              </w:rPr>
              <w:t xml:space="preserve">(1) </w:t>
            </w:r>
            <w:r w:rsidRPr="003669C0">
              <w:rPr>
                <w:rFonts w:eastAsia="微軟正黑體" w:hint="eastAsia"/>
                <w:color w:val="000000" w:themeColor="text1"/>
              </w:rPr>
              <w:t>程式第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5 </w:t>
            </w:r>
            <w:r w:rsidRPr="003669C0">
              <w:rPr>
                <w:rFonts w:eastAsia="微軟正黑體" w:hint="eastAsia"/>
                <w:color w:val="000000" w:themeColor="text1"/>
              </w:rPr>
              <w:t>列，若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r=0</w:t>
            </w:r>
            <w:r w:rsidRPr="003669C0">
              <w:rPr>
                <w:rFonts w:eastAsia="微軟正黑體" w:hint="eastAsia"/>
                <w:color w:val="000000" w:themeColor="text1"/>
              </w:rPr>
              <w:t>，則表示</w:t>
            </w:r>
            <w:r w:rsidRPr="003669C0">
              <w:rPr>
                <w:rFonts w:eastAsia="微軟正黑體" w:hint="eastAsia"/>
                <w:color w:val="FF0000"/>
              </w:rPr>
              <w:t>b</w:t>
            </w:r>
            <w:r w:rsidRPr="003669C0">
              <w:rPr>
                <w:rFonts w:eastAsia="微軟正黑體" w:hint="eastAsia"/>
                <w:color w:val="FF0000"/>
              </w:rPr>
              <w:t>整除</w:t>
            </w:r>
            <w:r w:rsidRPr="003669C0">
              <w:rPr>
                <w:rFonts w:eastAsia="微軟正黑體" w:hint="eastAsia"/>
                <w:color w:val="FF0000"/>
              </w:rPr>
              <w:t>a</w:t>
            </w:r>
            <w:r w:rsidRPr="003669C0">
              <w:rPr>
                <w:rFonts w:eastAsia="微軟正黑體" w:hint="eastAsia"/>
                <w:color w:val="000000" w:themeColor="text1"/>
              </w:rPr>
              <w:t>，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a </w:t>
            </w:r>
            <w:r w:rsidRPr="003669C0">
              <w:rPr>
                <w:rFonts w:eastAsia="微軟正黑體" w:hint="eastAsia"/>
                <w:color w:val="000000" w:themeColor="text1"/>
              </w:rPr>
              <w:t>和</w:t>
            </w:r>
            <w:r w:rsidRPr="003669C0">
              <w:rPr>
                <w:rFonts w:eastAsia="微軟正黑體" w:hint="eastAsia"/>
                <w:color w:val="000000" w:themeColor="text1"/>
              </w:rPr>
              <w:t xml:space="preserve"> b </w:t>
            </w:r>
            <w:r w:rsidRPr="003669C0">
              <w:rPr>
                <w:rFonts w:eastAsia="微軟正黑體" w:hint="eastAsia"/>
                <w:color w:val="000000" w:themeColor="text1"/>
              </w:rPr>
              <w:t>的最大公因數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353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9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>1+1+1+1+1+1+1+1+1+1</w:t>
            </w:r>
            <w:r w:rsidRPr="00A92A5C">
              <w:rPr>
                <w:rFonts w:eastAsia="微軟正黑體"/>
                <w:color w:val="0000FF"/>
              </w:rPr>
              <w:t>+1+1=10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>1+1+1+1+1+1+1+1+1+1</w:t>
            </w:r>
            <w:r w:rsidRPr="00A92A5C">
              <w:rPr>
                <w:rFonts w:eastAsia="微軟正黑體"/>
                <w:color w:val="FF0000"/>
              </w:rPr>
              <w:t>=10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354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函數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f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定義如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下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，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函數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f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定義如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上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，</w:t>
            </w:r>
          </w:p>
        </w:tc>
      </w:tr>
      <w:tr w:rsidR="001A63BF" w:rsidRPr="00A92A5C" w:rsidTr="00B35658">
        <w:trPr>
          <w:trHeight w:val="5220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</w:rPr>
            </w:pPr>
            <w:r w:rsidRPr="00FE1E7B">
              <w:rPr>
                <w:rFonts w:eastAsia="微軟正黑體"/>
                <w:kern w:val="0"/>
              </w:rPr>
              <w:lastRenderedPageBreak/>
              <w:t>357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 w:rsidRPr="00A92A5C">
              <w:rPr>
                <w:rFonts w:eastAsia="微軟正黑體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 w:rsidRPr="00A92A5C">
              <w:rPr>
                <w:rFonts w:eastAsia="微軟正黑體"/>
              </w:rPr>
              <w:t>第</w:t>
            </w:r>
            <w:r w:rsidRPr="00A92A5C">
              <w:rPr>
                <w:rFonts w:eastAsia="微軟正黑體"/>
              </w:rPr>
              <w:t>1</w:t>
            </w:r>
            <w:r w:rsidRPr="00A92A5C">
              <w:rPr>
                <w:rFonts w:eastAsia="微軟正黑體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noProof/>
                <w:color w:val="000000" w:themeColor="text1"/>
              </w:rPr>
              <w:drawing>
                <wp:anchor distT="0" distB="0" distL="114300" distR="114300" simplePos="0" relativeHeight="251691008" behindDoc="0" locked="0" layoutInCell="1" allowOverlap="1" wp14:anchorId="5C7595D3" wp14:editId="2601A70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389365" cy="2468880"/>
                  <wp:effectExtent l="0" t="0" r="0" b="762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65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2872910A" wp14:editId="4E32F50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651125" cy="2430780"/>
                  <wp:effectExtent l="0" t="0" r="0" b="7620"/>
                  <wp:wrapSquare wrapText="bothSides"/>
                  <wp:docPr id="104" name="圖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25" cy="243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</w:rPr>
            </w:pPr>
            <w:r w:rsidRPr="00FE1E7B">
              <w:rPr>
                <w:rFonts w:eastAsia="微軟正黑體"/>
                <w:kern w:val="0"/>
              </w:rPr>
              <w:t>358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 w:rsidRPr="00A92A5C">
              <w:rPr>
                <w:rFonts w:eastAsia="微軟正黑體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 w:rsidRPr="00A92A5C">
              <w:rPr>
                <w:rFonts w:eastAsia="微軟正黑體"/>
              </w:rPr>
              <w:t>第</w:t>
            </w:r>
            <w:r w:rsidRPr="00A92A5C">
              <w:rPr>
                <w:rFonts w:eastAsia="微軟正黑體"/>
              </w:rPr>
              <w:t>1</w:t>
            </w:r>
            <w:r w:rsidRPr="00A92A5C">
              <w:rPr>
                <w:rFonts w:eastAsia="微軟正黑體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noProof/>
                <w:color w:val="000000" w:themeColor="text1"/>
              </w:rPr>
              <w:drawing>
                <wp:anchor distT="0" distB="0" distL="114300" distR="114300" simplePos="0" relativeHeight="251688960" behindDoc="0" locked="0" layoutInCell="1" allowOverlap="1" wp14:anchorId="13EE5FC4" wp14:editId="3ADC965B">
                  <wp:simplePos x="0" y="0"/>
                  <wp:positionH relativeFrom="column">
                    <wp:posOffset>1616</wp:posOffset>
                  </wp:positionH>
                  <wp:positionV relativeFrom="paragraph">
                    <wp:posOffset>35214</wp:posOffset>
                  </wp:positionV>
                  <wp:extent cx="540385" cy="167640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3B80E4B8" wp14:editId="5AD34181">
                  <wp:simplePos x="0" y="0"/>
                  <wp:positionH relativeFrom="column">
                    <wp:posOffset>-2713</wp:posOffset>
                  </wp:positionH>
                  <wp:positionV relativeFrom="paragraph">
                    <wp:posOffset>35214</wp:posOffset>
                  </wp:positionV>
                  <wp:extent cx="532765" cy="1670808"/>
                  <wp:effectExtent l="0" t="0" r="635" b="5715"/>
                  <wp:wrapSquare wrapText="bothSides"/>
                  <wp:docPr id="106" name="圖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167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lastRenderedPageBreak/>
              <w:t>364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第</w:t>
            </w:r>
            <w:r w:rsidRPr="00A92A5C">
              <w:rPr>
                <w:rFonts w:eastAsia="微軟正黑體"/>
                <w:sz w:val="22"/>
                <w:szCs w:val="22"/>
              </w:rPr>
              <w:t>6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>因此，呼叫</w:t>
            </w:r>
            <w:r w:rsidRPr="00A92A5C">
              <w:rPr>
                <w:rFonts w:eastAsia="微軟正黑體"/>
                <w:color w:val="000000" w:themeColor="text1"/>
              </w:rPr>
              <w:t xml:space="preserve"> A</w:t>
            </w:r>
            <w:r w:rsidRPr="00A92A5C">
              <w:rPr>
                <w:rFonts w:eastAsia="微軟正黑體"/>
                <w:color w:val="0000FF"/>
              </w:rPr>
              <w:t>1</w:t>
            </w:r>
            <w:r w:rsidRPr="00A92A5C">
              <w:rPr>
                <w:rFonts w:eastAsia="微軟正黑體"/>
                <w:color w:val="000000" w:themeColor="text1"/>
              </w:rPr>
              <w:t>(13)</w:t>
            </w:r>
            <w:r w:rsidRPr="00A92A5C">
              <w:rPr>
                <w:rFonts w:eastAsia="微軟正黑體"/>
                <w:color w:val="000000" w:themeColor="text1"/>
              </w:rPr>
              <w:t>，共輸出</w:t>
            </w:r>
            <w:r w:rsidRPr="00A92A5C">
              <w:rPr>
                <w:rFonts w:eastAsia="微軟正黑體"/>
                <w:color w:val="000000" w:themeColor="text1"/>
              </w:rPr>
              <w:t xml:space="preserve"> 13+17=30 </w:t>
            </w:r>
            <w:r w:rsidRPr="00A92A5C">
              <w:rPr>
                <w:rFonts w:eastAsia="微軟正黑體"/>
                <w:color w:val="000000" w:themeColor="text1"/>
              </w:rPr>
              <w:t>個</w:t>
            </w:r>
            <w:r w:rsidRPr="00A92A5C">
              <w:rPr>
                <w:rFonts w:eastAsia="微軟正黑體"/>
                <w:color w:val="000000" w:themeColor="text1"/>
              </w:rPr>
              <w:t xml:space="preserve"> '*'</w:t>
            </w:r>
            <w:r w:rsidRPr="00A92A5C">
              <w:rPr>
                <w:rFonts w:eastAsia="微軟正黑體"/>
                <w:color w:val="000000" w:themeColor="text1"/>
              </w:rPr>
              <w:t>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>因此，呼叫</w:t>
            </w:r>
            <w:r w:rsidRPr="00A92A5C">
              <w:rPr>
                <w:rFonts w:eastAsia="微軟正黑體"/>
                <w:color w:val="000000" w:themeColor="text1"/>
              </w:rPr>
              <w:t xml:space="preserve"> A</w:t>
            </w:r>
            <w:r w:rsidRPr="00A92A5C">
              <w:rPr>
                <w:rFonts w:eastAsia="微軟正黑體"/>
                <w:color w:val="FF0000"/>
              </w:rPr>
              <w:t>2</w:t>
            </w:r>
            <w:r w:rsidRPr="00A92A5C">
              <w:rPr>
                <w:rFonts w:eastAsia="微軟正黑體"/>
                <w:color w:val="000000" w:themeColor="text1"/>
              </w:rPr>
              <w:t>(13)</w:t>
            </w:r>
            <w:r w:rsidRPr="00A92A5C">
              <w:rPr>
                <w:rFonts w:eastAsia="微軟正黑體"/>
                <w:color w:val="000000" w:themeColor="text1"/>
              </w:rPr>
              <w:t>，共輸出</w:t>
            </w:r>
            <w:r w:rsidRPr="00A92A5C">
              <w:rPr>
                <w:rFonts w:eastAsia="微軟正黑體"/>
                <w:color w:val="000000" w:themeColor="text1"/>
              </w:rPr>
              <w:t xml:space="preserve"> 13+17=30 </w:t>
            </w:r>
            <w:r w:rsidRPr="00A92A5C">
              <w:rPr>
                <w:rFonts w:eastAsia="微軟正黑體"/>
                <w:color w:val="000000" w:themeColor="text1"/>
              </w:rPr>
              <w:t>個</w:t>
            </w:r>
            <w:r w:rsidRPr="00A92A5C">
              <w:rPr>
                <w:rFonts w:eastAsia="微軟正黑體"/>
                <w:color w:val="000000" w:themeColor="text1"/>
              </w:rPr>
              <w:t xml:space="preserve"> '*'</w:t>
            </w:r>
            <w:r w:rsidRPr="00A92A5C">
              <w:rPr>
                <w:rFonts w:eastAsia="微軟正黑體"/>
                <w:color w:val="000000" w:themeColor="text1"/>
              </w:rPr>
              <w:t>。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 w:hint="eastAsia"/>
                <w:kern w:val="0"/>
                <w:sz w:val="22"/>
                <w:szCs w:val="22"/>
              </w:rPr>
              <w:t>372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7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D661EB">
              <w:rPr>
                <w:rFonts w:eastAsia="微軟正黑體" w:hint="eastAsia"/>
                <w:color w:val="000000" w:themeColor="text1"/>
              </w:rPr>
              <w:t>故執行</w:t>
            </w:r>
            <w:r w:rsidRPr="00D661EB">
              <w:rPr>
                <w:rFonts w:eastAsia="微軟正黑體" w:hint="eastAsia"/>
                <w:color w:val="000000" w:themeColor="text1"/>
              </w:rPr>
              <w:t xml:space="preserve"> G(3) </w:t>
            </w:r>
            <w:r w:rsidRPr="00D661EB">
              <w:rPr>
                <w:rFonts w:eastAsia="微軟正黑體" w:hint="eastAsia"/>
                <w:color w:val="000000" w:themeColor="text1"/>
              </w:rPr>
              <w:t>後所回傳的值為</w:t>
            </w:r>
            <w:r w:rsidRPr="00D661EB">
              <w:rPr>
                <w:rFonts w:eastAsia="微軟正黑體" w:hint="eastAsia"/>
                <w:color w:val="000000" w:themeColor="text1"/>
              </w:rPr>
              <w:t xml:space="preserve"> 0+a[0]+a[1]+a[2]+a[3]=</w:t>
            </w:r>
            <w:r w:rsidRPr="00D661EB">
              <w:rPr>
                <w:rFonts w:eastAsia="微軟正黑體" w:hint="eastAsia"/>
                <w:color w:val="0000FF"/>
              </w:rPr>
              <w:t>9</w:t>
            </w:r>
            <w:r w:rsidRPr="00D661EB">
              <w:rPr>
                <w:rFonts w:eastAsia="微軟正黑體" w:hint="eastAsia"/>
                <w:color w:val="000000" w:themeColor="text1"/>
              </w:rPr>
              <w:t>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D661EB">
              <w:rPr>
                <w:rFonts w:eastAsia="微軟正黑體" w:hint="eastAsia"/>
                <w:color w:val="000000" w:themeColor="text1"/>
              </w:rPr>
              <w:t>故執行</w:t>
            </w:r>
            <w:r w:rsidRPr="00D661EB">
              <w:rPr>
                <w:rFonts w:eastAsia="微軟正黑體" w:hint="eastAsia"/>
                <w:color w:val="000000" w:themeColor="text1"/>
              </w:rPr>
              <w:t xml:space="preserve"> G(3) </w:t>
            </w:r>
            <w:r w:rsidRPr="00D661EB">
              <w:rPr>
                <w:rFonts w:eastAsia="微軟正黑體" w:hint="eastAsia"/>
                <w:color w:val="000000" w:themeColor="text1"/>
              </w:rPr>
              <w:t>後所回傳的值為</w:t>
            </w:r>
            <w:r w:rsidRPr="00D661EB">
              <w:rPr>
                <w:rFonts w:eastAsia="微軟正黑體" w:hint="eastAsia"/>
                <w:color w:val="000000" w:themeColor="text1"/>
              </w:rPr>
              <w:t xml:space="preserve"> 0+a[0]+a[1]+a[2]+a[3]=</w:t>
            </w:r>
            <w:r w:rsidRPr="00D661EB">
              <w:rPr>
                <w:rFonts w:eastAsia="微軟正黑體" w:hint="eastAsia"/>
                <w:color w:val="FF0000"/>
              </w:rPr>
              <w:t>14</w:t>
            </w:r>
            <w:r w:rsidRPr="00D661EB">
              <w:rPr>
                <w:rFonts w:eastAsia="微軟正黑體" w:hint="eastAsia"/>
                <w:color w:val="000000" w:themeColor="text1"/>
              </w:rPr>
              <w:t>。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374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10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 xml:space="preserve">(2) G(a, x) </w:t>
            </w:r>
            <w:r w:rsidRPr="00A92A5C">
              <w:rPr>
                <w:rFonts w:eastAsia="微軟正黑體"/>
                <w:color w:val="000000" w:themeColor="text1"/>
              </w:rPr>
              <w:t>的回傳值都可寫成</w:t>
            </w:r>
            <w:r w:rsidRPr="00A92A5C">
              <w:rPr>
                <w:rFonts w:eastAsia="微軟正黑體"/>
                <w:color w:val="FF0000"/>
              </w:rPr>
              <w:t xml:space="preserve"> </w:t>
            </w:r>
            <w:r w:rsidRPr="00A92A5C">
              <w:rPr>
                <w:rFonts w:eastAsia="微軟正黑體"/>
                <w:color w:val="0000FF"/>
              </w:rPr>
              <w:t>6n</w:t>
            </w:r>
            <w:r w:rsidRPr="00A92A5C">
              <w:rPr>
                <w:rFonts w:eastAsia="微軟正黑體"/>
                <w:color w:val="000000" w:themeColor="text1"/>
              </w:rPr>
              <w:t>，</w:t>
            </w:r>
            <w:r w:rsidRPr="00A92A5C">
              <w:rPr>
                <w:rFonts w:eastAsia="微軟正黑體"/>
                <w:color w:val="000000" w:themeColor="text1"/>
              </w:rPr>
              <w:t>n&gt;=0</w:t>
            </w:r>
            <w:r w:rsidRPr="00A92A5C">
              <w:rPr>
                <w:rFonts w:eastAsia="微軟正黑體"/>
                <w:color w:val="000000" w:themeColor="text1"/>
              </w:rPr>
              <w:t>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A92A5C">
              <w:rPr>
                <w:rFonts w:eastAsia="微軟正黑體"/>
                <w:color w:val="000000" w:themeColor="text1"/>
              </w:rPr>
              <w:t xml:space="preserve">(2) G(a, x) </w:t>
            </w:r>
            <w:r w:rsidRPr="00A92A5C">
              <w:rPr>
                <w:rFonts w:eastAsia="微軟正黑體"/>
                <w:color w:val="000000" w:themeColor="text1"/>
              </w:rPr>
              <w:t>的回傳值都可寫成</w:t>
            </w:r>
            <w:r w:rsidRPr="00A92A5C">
              <w:rPr>
                <w:rFonts w:eastAsia="微軟正黑體"/>
                <w:color w:val="000000" w:themeColor="text1"/>
              </w:rPr>
              <w:t xml:space="preserve"> </w:t>
            </w:r>
            <w:r w:rsidRPr="00A92A5C">
              <w:rPr>
                <w:rFonts w:eastAsia="微軟正黑體"/>
                <w:color w:val="FF0000"/>
              </w:rPr>
              <w:t>6</w:t>
            </w:r>
            <w:r w:rsidRPr="00A92A5C">
              <w:rPr>
                <w:rFonts w:eastAsia="微軟正黑體"/>
                <w:color w:val="FF0000"/>
                <w:vertAlign w:val="superscript"/>
              </w:rPr>
              <w:t>n</w:t>
            </w:r>
            <w:r w:rsidRPr="00A92A5C">
              <w:rPr>
                <w:rFonts w:eastAsia="微軟正黑體"/>
                <w:color w:val="000000" w:themeColor="text1"/>
              </w:rPr>
              <w:t>，</w:t>
            </w:r>
            <w:r w:rsidRPr="00A92A5C">
              <w:rPr>
                <w:rFonts w:eastAsia="微軟正黑體"/>
                <w:color w:val="000000" w:themeColor="text1"/>
              </w:rPr>
              <w:t>n&gt;=0</w:t>
            </w:r>
            <w:r w:rsidRPr="00A92A5C">
              <w:rPr>
                <w:rFonts w:eastAsia="微軟正黑體"/>
                <w:color w:val="000000" w:themeColor="text1"/>
              </w:rPr>
              <w:t>。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</w:rPr>
            </w:pPr>
            <w:r w:rsidRPr="00FE1E7B">
              <w:rPr>
                <w:rFonts w:eastAsia="微軟正黑體" w:hint="eastAsia"/>
                <w:kern w:val="0"/>
              </w:rPr>
              <w:t>388</w:t>
            </w:r>
          </w:p>
        </w:tc>
        <w:tc>
          <w:tcPr>
            <w:tcW w:w="340" w:type="pct"/>
            <w:vAlign w:val="center"/>
          </w:tcPr>
          <w:p w:rsidR="001A63BF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22</w:t>
            </w:r>
          </w:p>
          <w:p w:rsidR="001A63BF" w:rsidRPr="00AB5741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23</w:t>
            </w:r>
          </w:p>
        </w:tc>
        <w:tc>
          <w:tcPr>
            <w:tcW w:w="2378" w:type="pct"/>
            <w:vAlign w:val="center"/>
          </w:tcPr>
          <w:p w:rsidR="001A63BF" w:rsidRPr="00AB5741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C306B5">
              <w:rPr>
                <w:rFonts w:eastAsia="微軟正黑體" w:hint="eastAsia"/>
                <w:color w:val="000000" w:themeColor="text1"/>
              </w:rPr>
              <w:t>•</w:t>
            </w:r>
            <w:r w:rsidRPr="00C306B5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C306B5">
              <w:rPr>
                <w:rFonts w:eastAsia="微軟正黑體" w:hint="eastAsia"/>
                <w:color w:val="000000" w:themeColor="text1"/>
              </w:rPr>
              <w:t>程式第</w:t>
            </w:r>
            <w:r w:rsidRPr="00C306B5">
              <w:rPr>
                <w:rFonts w:eastAsia="微軟正黑體" w:hint="eastAsia"/>
                <w:color w:val="000000" w:themeColor="text1"/>
              </w:rPr>
              <w:t xml:space="preserve"> 1</w:t>
            </w:r>
            <w:r>
              <w:rPr>
                <w:rFonts w:eastAsia="微軟正黑體" w:hint="eastAsia"/>
                <w:color w:val="000000" w:themeColor="text1"/>
              </w:rPr>
              <w:t>6</w:t>
            </w:r>
            <w:r w:rsidRPr="00C306B5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C306B5">
              <w:rPr>
                <w:rFonts w:eastAsia="微軟正黑體" w:hint="eastAsia"/>
                <w:color w:val="000000" w:themeColor="text1"/>
              </w:rPr>
              <w:t>列「</w:t>
            </w:r>
            <w:r w:rsidRPr="00C306B5">
              <w:rPr>
                <w:rFonts w:eastAsia="微軟正黑體" w:hint="eastAsia"/>
                <w:color w:val="000000" w:themeColor="text1"/>
              </w:rPr>
              <w:t>ptr= data[k];</w:t>
            </w:r>
            <w:r w:rsidRPr="00C306B5">
              <w:rPr>
                <w:rFonts w:eastAsia="微軟正黑體" w:hint="eastAsia"/>
                <w:color w:val="000000" w:themeColor="text1"/>
              </w:rPr>
              <w:t>」中的「</w:t>
            </w:r>
            <w:r w:rsidRPr="00C306B5">
              <w:rPr>
                <w:rFonts w:eastAsia="微軟正黑體" w:hint="eastAsia"/>
                <w:color w:val="000000" w:themeColor="text1"/>
              </w:rPr>
              <w:t>data[k]</w:t>
            </w:r>
            <w:r w:rsidRPr="00C306B5">
              <w:rPr>
                <w:rFonts w:eastAsia="微軟正黑體" w:hint="eastAsia"/>
                <w:color w:val="000000" w:themeColor="text1"/>
              </w:rPr>
              <w:t>」，代表二維陣列</w:t>
            </w:r>
            <w:r w:rsidRPr="00C306B5">
              <w:rPr>
                <w:rFonts w:eastAsia="微軟正黑體" w:hint="eastAsia"/>
                <w:color w:val="0000FF"/>
              </w:rPr>
              <w:t>data[2][3]</w:t>
            </w:r>
            <w:r w:rsidRPr="00C306B5">
              <w:rPr>
                <w:rFonts w:eastAsia="微軟正黑體" w:hint="eastAsia"/>
                <w:color w:val="000000" w:themeColor="text1"/>
              </w:rPr>
              <w:t>的第</w:t>
            </w:r>
            <w:r w:rsidRPr="00C306B5">
              <w:rPr>
                <w:rFonts w:eastAsia="微軟正黑體" w:hint="eastAsia"/>
                <w:color w:val="000000" w:themeColor="text1"/>
              </w:rPr>
              <w:t>k</w:t>
            </w:r>
            <w:r>
              <w:rPr>
                <w:rFonts w:eastAsia="微軟正黑體" w:hint="eastAsia"/>
                <w:color w:val="000000" w:themeColor="text1"/>
              </w:rPr>
              <w:t>列資料。</w:t>
            </w:r>
          </w:p>
        </w:tc>
        <w:tc>
          <w:tcPr>
            <w:tcW w:w="2039" w:type="pct"/>
            <w:vAlign w:val="center"/>
          </w:tcPr>
          <w:p w:rsidR="001A63BF" w:rsidRPr="00AB5741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C306B5">
              <w:rPr>
                <w:rFonts w:eastAsia="微軟正黑體" w:hint="eastAsia"/>
                <w:color w:val="000000" w:themeColor="text1"/>
              </w:rPr>
              <w:t>程式第</w:t>
            </w:r>
            <w:r w:rsidRPr="00C306B5">
              <w:rPr>
                <w:rFonts w:eastAsia="微軟正黑體" w:hint="eastAsia"/>
                <w:color w:val="000000" w:themeColor="text1"/>
              </w:rPr>
              <w:t xml:space="preserve"> 1</w:t>
            </w:r>
            <w:r>
              <w:rPr>
                <w:rFonts w:eastAsia="微軟正黑體" w:hint="eastAsia"/>
                <w:color w:val="000000" w:themeColor="text1"/>
              </w:rPr>
              <w:t>6</w:t>
            </w:r>
            <w:r w:rsidRPr="00C306B5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C306B5">
              <w:rPr>
                <w:rFonts w:eastAsia="微軟正黑體" w:hint="eastAsia"/>
                <w:color w:val="000000" w:themeColor="text1"/>
              </w:rPr>
              <w:t>列「</w:t>
            </w:r>
            <w:r w:rsidRPr="00C306B5">
              <w:rPr>
                <w:rFonts w:eastAsia="微軟正黑體" w:hint="eastAsia"/>
                <w:color w:val="000000" w:themeColor="text1"/>
              </w:rPr>
              <w:t>ptr= data[k];</w:t>
            </w:r>
            <w:r w:rsidRPr="00C306B5">
              <w:rPr>
                <w:rFonts w:eastAsia="微軟正黑體" w:hint="eastAsia"/>
                <w:color w:val="000000" w:themeColor="text1"/>
              </w:rPr>
              <w:t>」中的「</w:t>
            </w:r>
            <w:r w:rsidRPr="00C306B5">
              <w:rPr>
                <w:rFonts w:eastAsia="微軟正黑體" w:hint="eastAsia"/>
                <w:color w:val="000000" w:themeColor="text1"/>
              </w:rPr>
              <w:t>data[k]</w:t>
            </w:r>
            <w:r w:rsidRPr="00C306B5">
              <w:rPr>
                <w:rFonts w:eastAsia="微軟正黑體" w:hint="eastAsia"/>
                <w:color w:val="000000" w:themeColor="text1"/>
              </w:rPr>
              <w:t>」，代表二維陣列</w:t>
            </w:r>
            <w:r w:rsidRPr="00C306B5">
              <w:rPr>
                <w:rFonts w:eastAsia="微軟正黑體" w:hint="eastAsia"/>
                <w:color w:val="FF0000"/>
              </w:rPr>
              <w:t>data</w:t>
            </w:r>
            <w:r w:rsidRPr="00C306B5">
              <w:rPr>
                <w:rFonts w:eastAsia="微軟正黑體" w:hint="eastAsia"/>
                <w:color w:val="000000" w:themeColor="text1"/>
              </w:rPr>
              <w:t>的第</w:t>
            </w:r>
            <w:r w:rsidRPr="00C306B5">
              <w:rPr>
                <w:rFonts w:eastAsia="微軟正黑體" w:hint="eastAsia"/>
                <w:color w:val="000000" w:themeColor="text1"/>
              </w:rPr>
              <w:t>k</w:t>
            </w:r>
            <w:r w:rsidRPr="00C306B5">
              <w:rPr>
                <w:rFonts w:eastAsia="微軟正黑體" w:hint="eastAsia"/>
                <w:color w:val="000000" w:themeColor="text1"/>
              </w:rPr>
              <w:t>列資料。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</w:rPr>
            </w:pPr>
            <w:r w:rsidRPr="00FE1E7B">
              <w:rPr>
                <w:rFonts w:eastAsia="微軟正黑體" w:hint="eastAsia"/>
                <w:kern w:val="0"/>
              </w:rPr>
              <w:t>395</w:t>
            </w:r>
          </w:p>
        </w:tc>
        <w:tc>
          <w:tcPr>
            <w:tcW w:w="340" w:type="pct"/>
            <w:vAlign w:val="center"/>
          </w:tcPr>
          <w:p w:rsidR="001A63BF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2</w:t>
            </w:r>
          </w:p>
          <w:p w:rsidR="001A63BF" w:rsidRPr="00AB5741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3</w:t>
            </w:r>
          </w:p>
        </w:tc>
        <w:tc>
          <w:tcPr>
            <w:tcW w:w="2378" w:type="pct"/>
            <w:vAlign w:val="center"/>
          </w:tcPr>
          <w:p w:rsidR="001A63BF" w:rsidRPr="00AB5741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C306B5">
              <w:rPr>
                <w:rFonts w:eastAsia="微軟正黑體" w:hint="eastAsia"/>
                <w:color w:val="000000" w:themeColor="text1"/>
              </w:rPr>
              <w:t>•</w:t>
            </w:r>
            <w:r w:rsidRPr="00C306B5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C306B5">
              <w:rPr>
                <w:rFonts w:eastAsia="微軟正黑體" w:hint="eastAsia"/>
                <w:color w:val="000000" w:themeColor="text1"/>
              </w:rPr>
              <w:t>程式第</w:t>
            </w:r>
            <w:r w:rsidRPr="00C306B5">
              <w:rPr>
                <w:rFonts w:eastAsia="微軟正黑體" w:hint="eastAsia"/>
                <w:color w:val="000000" w:themeColor="text1"/>
              </w:rPr>
              <w:t xml:space="preserve"> 1</w:t>
            </w:r>
            <w:r>
              <w:rPr>
                <w:rFonts w:eastAsia="微軟正黑體" w:hint="eastAsia"/>
                <w:color w:val="000000" w:themeColor="text1"/>
              </w:rPr>
              <w:t>7</w:t>
            </w:r>
            <w:r w:rsidRPr="00C306B5">
              <w:rPr>
                <w:rFonts w:eastAsia="微軟正黑體" w:hint="eastAsia"/>
                <w:color w:val="000000" w:themeColor="text1"/>
              </w:rPr>
              <w:t>列「</w:t>
            </w:r>
            <w:r w:rsidRPr="00C306B5">
              <w:rPr>
                <w:rFonts w:eastAsia="微軟正黑體" w:hint="eastAsia"/>
                <w:color w:val="000000" w:themeColor="text1"/>
              </w:rPr>
              <w:t>ptr= data[k];</w:t>
            </w:r>
            <w:r w:rsidRPr="00C306B5">
              <w:rPr>
                <w:rFonts w:eastAsia="微軟正黑體" w:hint="eastAsia"/>
                <w:color w:val="000000" w:themeColor="text1"/>
              </w:rPr>
              <w:t>」中的「</w:t>
            </w:r>
            <w:r w:rsidRPr="00C306B5">
              <w:rPr>
                <w:rFonts w:eastAsia="微軟正黑體" w:hint="eastAsia"/>
                <w:color w:val="000000" w:themeColor="text1"/>
              </w:rPr>
              <w:t>data[k]</w:t>
            </w:r>
            <w:r w:rsidRPr="00C306B5">
              <w:rPr>
                <w:rFonts w:eastAsia="微軟正黑體" w:hint="eastAsia"/>
                <w:color w:val="000000" w:themeColor="text1"/>
              </w:rPr>
              <w:t>」，代表二維陣列</w:t>
            </w:r>
            <w:r w:rsidRPr="00C306B5">
              <w:rPr>
                <w:rFonts w:eastAsia="微軟正黑體" w:hint="eastAsia"/>
                <w:color w:val="0000FF"/>
              </w:rPr>
              <w:t>data[2][3]</w:t>
            </w:r>
            <w:r w:rsidRPr="00C306B5">
              <w:rPr>
                <w:rFonts w:eastAsia="微軟正黑體" w:hint="eastAsia"/>
                <w:color w:val="000000" w:themeColor="text1"/>
              </w:rPr>
              <w:t>的第</w:t>
            </w:r>
            <w:r w:rsidRPr="00C306B5">
              <w:rPr>
                <w:rFonts w:eastAsia="微軟正黑體" w:hint="eastAsia"/>
                <w:color w:val="000000" w:themeColor="text1"/>
              </w:rPr>
              <w:t>k</w:t>
            </w:r>
            <w:r>
              <w:rPr>
                <w:rFonts w:eastAsia="微軟正黑體" w:hint="eastAsia"/>
                <w:color w:val="000000" w:themeColor="text1"/>
              </w:rPr>
              <w:t>列資料。</w:t>
            </w:r>
          </w:p>
        </w:tc>
        <w:tc>
          <w:tcPr>
            <w:tcW w:w="2039" w:type="pct"/>
            <w:vAlign w:val="center"/>
          </w:tcPr>
          <w:p w:rsidR="001A63BF" w:rsidRPr="00AB5741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</w:rPr>
            </w:pPr>
            <w:r w:rsidRPr="00C306B5">
              <w:rPr>
                <w:rFonts w:eastAsia="微軟正黑體" w:hint="eastAsia"/>
                <w:color w:val="000000" w:themeColor="text1"/>
              </w:rPr>
              <w:t>程式第</w:t>
            </w:r>
            <w:r w:rsidRPr="00C306B5">
              <w:rPr>
                <w:rFonts w:eastAsia="微軟正黑體" w:hint="eastAsia"/>
                <w:color w:val="000000" w:themeColor="text1"/>
              </w:rPr>
              <w:t xml:space="preserve"> 1</w:t>
            </w:r>
            <w:r>
              <w:rPr>
                <w:rFonts w:eastAsia="微軟正黑體" w:hint="eastAsia"/>
                <w:color w:val="000000" w:themeColor="text1"/>
              </w:rPr>
              <w:t>7</w:t>
            </w:r>
            <w:r w:rsidRPr="00C306B5">
              <w:rPr>
                <w:rFonts w:eastAsia="微軟正黑體" w:hint="eastAsia"/>
                <w:color w:val="000000" w:themeColor="text1"/>
              </w:rPr>
              <w:t xml:space="preserve"> </w:t>
            </w:r>
            <w:r w:rsidRPr="00C306B5">
              <w:rPr>
                <w:rFonts w:eastAsia="微軟正黑體" w:hint="eastAsia"/>
                <w:color w:val="000000" w:themeColor="text1"/>
              </w:rPr>
              <w:t>列「</w:t>
            </w:r>
            <w:r w:rsidRPr="00C306B5">
              <w:rPr>
                <w:rFonts w:eastAsia="微軟正黑體" w:hint="eastAsia"/>
                <w:color w:val="000000" w:themeColor="text1"/>
              </w:rPr>
              <w:t>ptr= data[k];</w:t>
            </w:r>
            <w:r w:rsidRPr="00C306B5">
              <w:rPr>
                <w:rFonts w:eastAsia="微軟正黑體" w:hint="eastAsia"/>
                <w:color w:val="000000" w:themeColor="text1"/>
              </w:rPr>
              <w:t>」中的「</w:t>
            </w:r>
            <w:r w:rsidRPr="00C306B5">
              <w:rPr>
                <w:rFonts w:eastAsia="微軟正黑體" w:hint="eastAsia"/>
                <w:color w:val="000000" w:themeColor="text1"/>
              </w:rPr>
              <w:t>data[k]</w:t>
            </w:r>
            <w:r w:rsidRPr="00C306B5">
              <w:rPr>
                <w:rFonts w:eastAsia="微軟正黑體" w:hint="eastAsia"/>
                <w:color w:val="000000" w:themeColor="text1"/>
              </w:rPr>
              <w:t>」，代表二維陣列</w:t>
            </w:r>
            <w:r w:rsidRPr="00C306B5">
              <w:rPr>
                <w:rFonts w:eastAsia="微軟正黑體" w:hint="eastAsia"/>
                <w:color w:val="FF0000"/>
              </w:rPr>
              <w:t>data</w:t>
            </w:r>
            <w:r w:rsidRPr="00C306B5">
              <w:rPr>
                <w:rFonts w:eastAsia="微軟正黑體" w:hint="eastAsia"/>
                <w:color w:val="000000" w:themeColor="text1"/>
              </w:rPr>
              <w:t>的第</w:t>
            </w:r>
            <w:r w:rsidRPr="00C306B5">
              <w:rPr>
                <w:rFonts w:eastAsia="微軟正黑體" w:hint="eastAsia"/>
                <w:color w:val="000000" w:themeColor="text1"/>
              </w:rPr>
              <w:t>k</w:t>
            </w:r>
            <w:r w:rsidRPr="00C306B5">
              <w:rPr>
                <w:rFonts w:eastAsia="微軟正黑體" w:hint="eastAsia"/>
                <w:color w:val="000000" w:themeColor="text1"/>
              </w:rPr>
              <w:t>列資料。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399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8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會形成遞迴結構，這是不被允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引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的。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會形成遞迴結構，這是不被允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許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的。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401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第</w:t>
            </w:r>
            <w:r w:rsidRPr="00A92A5C">
              <w:rPr>
                <w:rFonts w:eastAsia="微軟正黑體"/>
                <w:sz w:val="22"/>
                <w:szCs w:val="22"/>
              </w:rPr>
              <w:t>4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在上例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時，「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pointer = &amp;normal;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。因此，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本例執行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在上例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宣告「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*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pointer = &amp;normal;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本例執行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401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第</w:t>
            </w:r>
            <w:r w:rsidRPr="00A92A5C">
              <w:rPr>
                <w:rFonts w:eastAsia="微軟正黑體"/>
                <w:sz w:val="22"/>
                <w:szCs w:val="22"/>
              </w:rPr>
              <w:t>3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&gt;age = 36;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」後，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normal.age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的值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內容也變成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36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&gt;age = 36;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」後，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normal.age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的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內容也變成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36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401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第</w:t>
            </w:r>
            <w:r w:rsidRPr="00A92A5C">
              <w:rPr>
                <w:rFonts w:eastAsia="微軟正黑體"/>
                <w:sz w:val="22"/>
                <w:szCs w:val="22"/>
              </w:rPr>
              <w:t>1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在結構型態有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k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個欄位的</w:t>
            </w:r>
            <w:r w:rsidRPr="00A92A5C">
              <w:rPr>
                <w:rFonts w:eastAsia="微軟正黑體"/>
                <w:sz w:val="22"/>
                <w:szCs w:val="22"/>
              </w:rPr>
              <w:t>情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狀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在結構型態有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k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個欄位的情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況下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403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5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[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注意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]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結構指標變數，只能指向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相同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的結構變數。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[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注意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] 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結構指標變數，只能指向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型態相同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的結構變數。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405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第</w:t>
            </w:r>
            <w:r w:rsidRPr="00A92A5C">
              <w:rPr>
                <w:rFonts w:eastAsia="微軟正黑體"/>
                <w:sz w:val="22"/>
                <w:szCs w:val="22"/>
              </w:rPr>
              <w:t>13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程式第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18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列「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scanf("%s", 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student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[i].no);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程式第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20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列「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scanf("%s", 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coding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[i].no);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A63BF" w:rsidRPr="00A92A5C" w:rsidTr="009A00D0">
        <w:trPr>
          <w:trHeight w:val="405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405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倒數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第</w:t>
            </w:r>
            <w:r w:rsidRPr="00A92A5C">
              <w:rPr>
                <w:rFonts w:eastAsia="微軟正黑體"/>
                <w:sz w:val="22"/>
                <w:szCs w:val="22"/>
              </w:rPr>
              <w:t>11</w:t>
            </w:r>
            <w:r w:rsidRPr="00A92A5C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20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scanf("%d", &amp;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student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[i].score);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」，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22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「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scanf("%d", &amp;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 xml:space="preserve"> coding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[i].score);</w:t>
            </w:r>
            <w:r w:rsidRPr="00A92A5C">
              <w:rPr>
                <w:rFonts w:eastAsia="微軟正黑體"/>
                <w:color w:val="000000" w:themeColor="text1"/>
                <w:sz w:val="22"/>
                <w:szCs w:val="22"/>
              </w:rPr>
              <w:t>」，</w:t>
            </w:r>
          </w:p>
        </w:tc>
      </w:tr>
      <w:tr w:rsidR="001A63BF" w:rsidRPr="00A92A5C" w:rsidTr="009A00D0">
        <w:trPr>
          <w:trHeight w:val="567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425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16,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17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FF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4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color w:val="0000FF"/>
                <w:sz w:val="22"/>
                <w:szCs w:val="22"/>
              </w:rPr>
              <w:t>5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5</w:t>
            </w:r>
          </w:p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color w:val="FF0000"/>
                <w:sz w:val="22"/>
                <w:szCs w:val="22"/>
              </w:rPr>
              <w:t>4</w:t>
            </w:r>
          </w:p>
        </w:tc>
      </w:tr>
      <w:tr w:rsidR="001A63BF" w:rsidRPr="00A92A5C" w:rsidTr="009A00D0">
        <w:trPr>
          <w:trHeight w:val="567"/>
        </w:trPr>
        <w:tc>
          <w:tcPr>
            <w:tcW w:w="243" w:type="pct"/>
            <w:vAlign w:val="center"/>
          </w:tcPr>
          <w:p w:rsidR="001A63BF" w:rsidRPr="00FE1E7B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kern w:val="0"/>
                <w:sz w:val="22"/>
                <w:szCs w:val="22"/>
              </w:rPr>
            </w:pPr>
            <w:r w:rsidRPr="00FE1E7B">
              <w:rPr>
                <w:rFonts w:eastAsia="微軟正黑體"/>
                <w:kern w:val="0"/>
                <w:sz w:val="22"/>
                <w:szCs w:val="22"/>
              </w:rPr>
              <w:t>427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16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將葉節點陣列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leafqueu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中的最</w:t>
            </w:r>
            <w:r w:rsidRPr="00A92A5C">
              <w:rPr>
                <w:rFonts w:eastAsia="微軟正黑體"/>
                <w:sz w:val="22"/>
                <w:szCs w:val="22"/>
              </w:rPr>
              <w:t>1</w:t>
            </w:r>
            <w:r w:rsidRPr="00A92A5C">
              <w:rPr>
                <w:rFonts w:eastAsia="微軟正黑體"/>
                <w:sz w:val="22"/>
                <w:szCs w:val="22"/>
              </w:rPr>
              <w:t>個葉節點的索引值往後移一個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將葉節點陣列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leafqueue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中的最後</w:t>
            </w:r>
            <w:r w:rsidRPr="00A92A5C">
              <w:rPr>
                <w:rFonts w:eastAsia="微軟正黑體"/>
                <w:sz w:val="22"/>
                <w:szCs w:val="22"/>
              </w:rPr>
              <w:t>1</w:t>
            </w:r>
            <w:r w:rsidRPr="00A92A5C">
              <w:rPr>
                <w:rFonts w:eastAsia="微軟正黑體"/>
                <w:sz w:val="22"/>
                <w:szCs w:val="22"/>
              </w:rPr>
              <w:t>個葉節點的索引值往後移一個</w:t>
            </w:r>
          </w:p>
        </w:tc>
      </w:tr>
      <w:tr w:rsidR="001A63BF" w:rsidRPr="00A92A5C" w:rsidTr="009A00D0">
        <w:trPr>
          <w:trHeight w:val="393"/>
        </w:trPr>
        <w:tc>
          <w:tcPr>
            <w:tcW w:w="243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A92A5C">
              <w:rPr>
                <w:rFonts w:eastAsia="微軟正黑體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22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共有</w:t>
            </w:r>
            <w:r w:rsidRPr="00A92A5C">
              <w:rPr>
                <w:rFonts w:eastAsia="微軟正黑體"/>
                <w:sz w:val="22"/>
                <w:szCs w:val="22"/>
              </w:rPr>
              <w:t>(n-1)</w:t>
            </w:r>
            <w:r w:rsidRPr="00A92A5C">
              <w:rPr>
                <w:rFonts w:eastAsia="微軟正黑體"/>
                <w:sz w:val="22"/>
                <w:szCs w:val="22"/>
              </w:rPr>
              <w:t>組的父節點與子節點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共有</w:t>
            </w:r>
            <w:r w:rsidRPr="00A92A5C">
              <w:rPr>
                <w:rFonts w:eastAsia="微軟正黑體"/>
                <w:sz w:val="22"/>
                <w:szCs w:val="22"/>
              </w:rPr>
              <w:t>(n-1)</w:t>
            </w:r>
            <w:r w:rsidRPr="00A92A5C">
              <w:rPr>
                <w:rFonts w:eastAsia="微軟正黑體"/>
                <w:sz w:val="22"/>
                <w:szCs w:val="22"/>
              </w:rPr>
              <w:t>組的父節點與子節點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，</w:t>
            </w:r>
            <w:r w:rsidRPr="00A92A5C">
              <w:rPr>
                <w:rFonts w:eastAsiaTheme="minorEastAsia"/>
                <w:color w:val="FF0000"/>
                <w:kern w:val="0"/>
                <w:sz w:val="22"/>
                <w:szCs w:val="22"/>
                <w:lang w:val="zh-TW"/>
              </w:rPr>
              <w:t>用來記錄</w:t>
            </w:r>
            <w:r w:rsidRPr="00A92A5C">
              <w:rPr>
                <w:rFonts w:eastAsiaTheme="minorEastAsia"/>
                <w:color w:val="FF0000"/>
                <w:kern w:val="0"/>
                <w:sz w:val="22"/>
                <w:szCs w:val="22"/>
                <w:lang w:val="zh-TW"/>
              </w:rPr>
              <w:t>n</w:t>
            </w:r>
            <w:r w:rsidRPr="00A92A5C">
              <w:rPr>
                <w:rFonts w:eastAsiaTheme="minorEastAsia"/>
                <w:color w:val="FF0000"/>
                <w:kern w:val="0"/>
                <w:sz w:val="22"/>
                <w:szCs w:val="22"/>
                <w:lang w:val="zh-TW"/>
              </w:rPr>
              <w:t>個節點各自的父子關係</w:t>
            </w:r>
          </w:p>
        </w:tc>
      </w:tr>
      <w:tr w:rsidR="001A63BF" w:rsidRPr="00A92A5C" w:rsidTr="009A00D0">
        <w:trPr>
          <w:trHeight w:val="387"/>
        </w:trPr>
        <w:tc>
          <w:tcPr>
            <w:tcW w:w="243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A92A5C">
              <w:rPr>
                <w:rFonts w:eastAsia="微軟正黑體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340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>28</w:t>
            </w:r>
          </w:p>
        </w:tc>
        <w:tc>
          <w:tcPr>
            <w:tcW w:w="2378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輸入</w:t>
            </w:r>
            <w:r w:rsidRPr="00A92A5C">
              <w:rPr>
                <w:rFonts w:eastAsia="微軟正黑體"/>
                <w:sz w:val="22"/>
                <w:szCs w:val="22"/>
              </w:rPr>
              <w:t>(n-1)</w:t>
            </w:r>
            <w:r w:rsidRPr="00A92A5C">
              <w:rPr>
                <w:rFonts w:eastAsia="微軟正黑體"/>
                <w:color w:val="0000FF"/>
                <w:sz w:val="22"/>
                <w:szCs w:val="22"/>
              </w:rPr>
              <w:t>個</w:t>
            </w:r>
            <w:r w:rsidRPr="00A92A5C">
              <w:rPr>
                <w:rFonts w:eastAsia="微軟正黑體"/>
                <w:sz w:val="22"/>
                <w:szCs w:val="22"/>
              </w:rPr>
              <w:t>父節點與子節點</w:t>
            </w:r>
          </w:p>
        </w:tc>
        <w:tc>
          <w:tcPr>
            <w:tcW w:w="2039" w:type="pct"/>
            <w:vAlign w:val="center"/>
          </w:tcPr>
          <w:p w:rsidR="001A63BF" w:rsidRPr="00A92A5C" w:rsidRDefault="001A63BF" w:rsidP="001A63BF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92A5C">
              <w:rPr>
                <w:rFonts w:eastAsia="微軟正黑體"/>
                <w:sz w:val="22"/>
                <w:szCs w:val="22"/>
              </w:rPr>
              <w:t xml:space="preserve">// </w:t>
            </w:r>
            <w:r w:rsidRPr="00A92A5C">
              <w:rPr>
                <w:rFonts w:eastAsia="微軟正黑體"/>
                <w:sz w:val="22"/>
                <w:szCs w:val="22"/>
              </w:rPr>
              <w:t>輸入</w:t>
            </w:r>
            <w:r w:rsidRPr="00A92A5C">
              <w:rPr>
                <w:rFonts w:eastAsia="微軟正黑體"/>
                <w:sz w:val="22"/>
                <w:szCs w:val="22"/>
              </w:rPr>
              <w:t>(n-1)</w:t>
            </w:r>
            <w:r w:rsidRPr="00A92A5C">
              <w:rPr>
                <w:rFonts w:eastAsia="微軟正黑體"/>
                <w:color w:val="FF0000"/>
                <w:sz w:val="22"/>
                <w:szCs w:val="22"/>
              </w:rPr>
              <w:t>組</w:t>
            </w:r>
            <w:r w:rsidRPr="00A92A5C">
              <w:rPr>
                <w:rFonts w:eastAsia="微軟正黑體"/>
                <w:sz w:val="22"/>
                <w:szCs w:val="22"/>
              </w:rPr>
              <w:t>父節點與子節點</w:t>
            </w:r>
          </w:p>
        </w:tc>
      </w:tr>
    </w:tbl>
    <w:p w:rsidR="006C76D2" w:rsidRPr="00A92A5C" w:rsidRDefault="006C76D2" w:rsidP="000C6699">
      <w:pPr>
        <w:widowControl/>
        <w:adjustRightInd w:val="0"/>
        <w:snapToGrid w:val="0"/>
        <w:spacing w:before="75" w:after="75"/>
        <w:jc w:val="center"/>
        <w:rPr>
          <w:rFonts w:eastAsia="微軟正黑體"/>
        </w:rPr>
      </w:pPr>
    </w:p>
    <w:p w:rsidR="000B74E4" w:rsidRPr="00A92A5C" w:rsidRDefault="000B74E4" w:rsidP="00D60864">
      <w:pPr>
        <w:widowControl/>
        <w:adjustRightInd w:val="0"/>
        <w:snapToGrid w:val="0"/>
        <w:spacing w:before="75" w:after="75"/>
        <w:rPr>
          <w:rFonts w:eastAsia="微軟正黑體"/>
        </w:rPr>
      </w:pPr>
      <w:r w:rsidRPr="00A92A5C">
        <w:rPr>
          <w:rFonts w:eastAsia="微軟正黑體"/>
        </w:rPr>
        <w:lastRenderedPageBreak/>
        <w:t>第</w:t>
      </w:r>
      <w:r w:rsidRPr="00A92A5C">
        <w:rPr>
          <w:rFonts w:eastAsia="微軟正黑體"/>
        </w:rPr>
        <w:t>48</w:t>
      </w:r>
      <w:r w:rsidRPr="00A92A5C">
        <w:rPr>
          <w:rFonts w:eastAsia="微軟正黑體"/>
        </w:rPr>
        <w:t>頁</w:t>
      </w:r>
      <w:r w:rsidRPr="00A92A5C">
        <w:rPr>
          <w:rFonts w:eastAsia="微軟正黑體"/>
          <w:color w:val="FF0000"/>
        </w:rPr>
        <w:t>內容更正</w:t>
      </w:r>
      <w:r w:rsidRPr="00A92A5C">
        <w:rPr>
          <w:rFonts w:eastAsia="微軟正黑體"/>
        </w:rPr>
        <w:t>：</w:t>
      </w:r>
    </w:p>
    <w:p w:rsidR="006C76D2" w:rsidRPr="00A92A5C" w:rsidRDefault="00D60864" w:rsidP="000B74E4">
      <w:pPr>
        <w:widowControl/>
        <w:adjustRightInd w:val="0"/>
        <w:snapToGrid w:val="0"/>
        <w:spacing w:before="75" w:after="75"/>
        <w:ind w:left="1440" w:firstLine="480"/>
        <w:rPr>
          <w:rFonts w:eastAsia="微軟正黑體"/>
        </w:rPr>
      </w:pPr>
      <w:r w:rsidRPr="00A92A5C">
        <w:rPr>
          <w:rFonts w:eastAsia="微軟正黑體"/>
        </w:rPr>
        <w:t>表</w:t>
      </w:r>
      <w:r w:rsidRPr="00A92A5C">
        <w:rPr>
          <w:rFonts w:eastAsia="微軟正黑體"/>
        </w:rPr>
        <w:t xml:space="preserve"> 2-8 </w:t>
      </w:r>
      <w:r w:rsidRPr="00A92A5C">
        <w:rPr>
          <w:rFonts w:eastAsia="微軟正黑體"/>
        </w:rPr>
        <w:t>位元運算子的功能說明（假設</w:t>
      </w:r>
      <w:r w:rsidRPr="00A92A5C">
        <w:rPr>
          <w:rFonts w:eastAsia="微軟正黑體"/>
        </w:rPr>
        <w:t xml:space="preserve"> a=2</w:t>
      </w:r>
      <w:r w:rsidRPr="00A92A5C">
        <w:rPr>
          <w:rFonts w:eastAsia="微軟正黑體"/>
        </w:rPr>
        <w:t>，</w:t>
      </w:r>
      <w:r w:rsidRPr="00A92A5C">
        <w:rPr>
          <w:rFonts w:eastAsia="微軟正黑體"/>
        </w:rPr>
        <w:t>b=1</w:t>
      </w:r>
      <w:r w:rsidRPr="00A92A5C">
        <w:rPr>
          <w:rFonts w:eastAsia="微軟正黑體"/>
        </w:rPr>
        <w:t>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96"/>
        <w:gridCol w:w="1984"/>
        <w:gridCol w:w="1418"/>
        <w:gridCol w:w="1134"/>
        <w:gridCol w:w="3685"/>
      </w:tblGrid>
      <w:tr w:rsidR="00515CFD" w:rsidRPr="00A92A5C" w:rsidTr="00C06B25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t>運算子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</w:pPr>
            <w:r w:rsidRPr="00A92A5C">
              <w:t>運算子類型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t>作用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t>例子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t>結果</w:t>
            </w:r>
          </w:p>
        </w:tc>
        <w:tc>
          <w:tcPr>
            <w:tcW w:w="3685" w:type="dxa"/>
          </w:tcPr>
          <w:p w:rsidR="00515CFD" w:rsidRPr="00A92A5C" w:rsidRDefault="00515CFD" w:rsidP="00C06B25">
            <w:pPr>
              <w:snapToGrid w:val="0"/>
              <w:jc w:val="center"/>
            </w:pPr>
            <w:r w:rsidRPr="00A92A5C">
              <w:t>說明</w:t>
            </w:r>
          </w:p>
        </w:tc>
      </w:tr>
      <w:tr w:rsidR="00515CFD" w:rsidRPr="00A92A5C" w:rsidTr="00C06B25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&amp;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</w:pPr>
            <w:r w:rsidRPr="00A92A5C">
              <w:t>二元運</w:t>
            </w:r>
          </w:p>
          <w:p w:rsidR="00515CFD" w:rsidRPr="00A92A5C" w:rsidRDefault="00515CFD" w:rsidP="00C06B25">
            <w:pPr>
              <w:snapToGrid w:val="0"/>
              <w:jc w:val="center"/>
            </w:pPr>
            <w:r w:rsidRPr="00A92A5C">
              <w:t>算子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</w:pPr>
            <w:r w:rsidRPr="00A92A5C">
              <w:t>將兩個整數轉成</w:t>
            </w:r>
            <w:r w:rsidRPr="00A92A5C">
              <w:rPr>
                <w:color w:val="FF0000"/>
              </w:rPr>
              <w:t>二</w:t>
            </w:r>
            <w:r w:rsidRPr="00A92A5C">
              <w:t>進位整數後，對兩個</w:t>
            </w:r>
            <w:r w:rsidRPr="00A92A5C">
              <w:rPr>
                <w:color w:val="FF0000"/>
              </w:rPr>
              <w:t>二</w:t>
            </w:r>
            <w:r w:rsidRPr="00A92A5C">
              <w:t>進位整數的每一個位元值做</w:t>
            </w:r>
            <w:r w:rsidRPr="00A92A5C">
              <w:rPr>
                <w:lang w:val="pt-BR"/>
              </w:rPr>
              <w:t>「</w:t>
            </w:r>
            <w:r w:rsidRPr="00A92A5C">
              <w:t>&amp;</w:t>
            </w:r>
            <w:r w:rsidRPr="00A92A5C">
              <w:rPr>
                <w:lang w:val="pt-BR"/>
              </w:rPr>
              <w:t>」（</w:t>
            </w:r>
            <w:r w:rsidRPr="00A92A5C">
              <w:t>且）運算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a &amp; 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0</w:t>
            </w:r>
          </w:p>
        </w:tc>
        <w:tc>
          <w:tcPr>
            <w:tcW w:w="3685" w:type="dxa"/>
          </w:tcPr>
          <w:p w:rsidR="00515CFD" w:rsidRPr="00A92A5C" w:rsidRDefault="00515CFD" w:rsidP="00C06B25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color w:val="FF0000"/>
                <w:lang w:val="pt-BR"/>
              </w:rPr>
            </w:pPr>
            <w:r w:rsidRPr="00A92A5C">
              <w:rPr>
                <w:color w:val="FF0000"/>
                <w:lang w:val="pt-BR"/>
              </w:rPr>
              <w:t>若兩個二進位整數對應的位元值，皆為</w:t>
            </w:r>
            <w:r w:rsidRPr="00A92A5C">
              <w:rPr>
                <w:color w:val="FF0000"/>
                <w:lang w:val="pt-BR"/>
              </w:rPr>
              <w:t xml:space="preserve"> 1</w:t>
            </w:r>
            <w:r w:rsidRPr="00A92A5C">
              <w:rPr>
                <w:color w:val="FF0000"/>
                <w:lang w:val="pt-BR"/>
              </w:rPr>
              <w:t>，則運算結果為</w:t>
            </w:r>
            <w:r w:rsidRPr="00A92A5C">
              <w:rPr>
                <w:color w:val="FF0000"/>
                <w:lang w:val="pt-BR"/>
              </w:rPr>
              <w:t>1</w:t>
            </w:r>
            <w:r w:rsidRPr="00A92A5C">
              <w:rPr>
                <w:color w:val="FF0000"/>
                <w:lang w:val="pt-BR"/>
              </w:rPr>
              <w:t>；否則為</w:t>
            </w:r>
            <w:r w:rsidRPr="00A92A5C">
              <w:rPr>
                <w:color w:val="FF0000"/>
                <w:lang w:val="pt-BR"/>
              </w:rPr>
              <w:t xml:space="preserve"> 0</w:t>
            </w:r>
          </w:p>
          <w:p w:rsidR="00515CFD" w:rsidRPr="00A92A5C" w:rsidRDefault="00515CFD" w:rsidP="00C06B25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color w:val="FF0000"/>
                <w:lang w:val="pt-BR"/>
              </w:rPr>
            </w:pPr>
            <w:r w:rsidRPr="00A92A5C">
              <w:rPr>
                <w:color w:val="FF0000"/>
                <w:lang w:val="pt-BR"/>
              </w:rPr>
              <w:t>將</w:t>
            </w:r>
            <w:r w:rsidRPr="00A92A5C">
              <w:rPr>
                <w:color w:val="FF0000"/>
                <w:lang w:val="pt-BR"/>
              </w:rPr>
              <w:t>(1)</w:t>
            </w:r>
            <w:r w:rsidRPr="00A92A5C">
              <w:rPr>
                <w:color w:val="FF0000"/>
                <w:lang w:val="pt-BR"/>
              </w:rPr>
              <w:t>的結果，再換成十進位整數</w:t>
            </w:r>
          </w:p>
        </w:tc>
      </w:tr>
      <w:tr w:rsidR="00515CFD" w:rsidRPr="00A92A5C" w:rsidTr="00C06B25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|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</w:pPr>
            <w:r w:rsidRPr="00A92A5C">
              <w:t>二元運</w:t>
            </w:r>
          </w:p>
          <w:p w:rsidR="00515CFD" w:rsidRPr="00A92A5C" w:rsidRDefault="00515CFD" w:rsidP="00C06B25">
            <w:pPr>
              <w:snapToGrid w:val="0"/>
              <w:jc w:val="center"/>
            </w:pPr>
            <w:r w:rsidRPr="00A92A5C">
              <w:t>算子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rPr>
                <w:lang w:val="pt-BR"/>
              </w:rPr>
            </w:pPr>
            <w:r w:rsidRPr="00A92A5C">
              <w:t>將兩個整數轉成</w:t>
            </w:r>
            <w:r w:rsidRPr="00A92A5C">
              <w:rPr>
                <w:color w:val="FF0000"/>
              </w:rPr>
              <w:t>二</w:t>
            </w:r>
            <w:r w:rsidRPr="00A92A5C">
              <w:t>進位整數後，對兩個</w:t>
            </w:r>
            <w:r w:rsidRPr="00A92A5C">
              <w:rPr>
                <w:color w:val="FF0000"/>
              </w:rPr>
              <w:t>二</w:t>
            </w:r>
            <w:r w:rsidRPr="00A92A5C">
              <w:t>進位整數的每一個位元值做</w:t>
            </w:r>
            <w:r w:rsidRPr="00A92A5C">
              <w:rPr>
                <w:lang w:val="pt-BR"/>
              </w:rPr>
              <w:t>「</w:t>
            </w:r>
            <w:r w:rsidRPr="00A92A5C">
              <w:rPr>
                <w:lang w:val="pt-BR"/>
              </w:rPr>
              <w:t>|</w:t>
            </w:r>
            <w:r w:rsidRPr="00A92A5C">
              <w:rPr>
                <w:lang w:val="pt-BR"/>
              </w:rPr>
              <w:t>」（</w:t>
            </w:r>
            <w:r w:rsidRPr="00A92A5C">
              <w:t>或）運算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a | 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3</w:t>
            </w:r>
          </w:p>
        </w:tc>
        <w:tc>
          <w:tcPr>
            <w:tcW w:w="3685" w:type="dxa"/>
          </w:tcPr>
          <w:p w:rsidR="00515CFD" w:rsidRPr="00A92A5C" w:rsidRDefault="00515CFD" w:rsidP="00C06B25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color w:val="FF0000"/>
                <w:lang w:val="pt-BR"/>
              </w:rPr>
            </w:pPr>
            <w:r w:rsidRPr="00A92A5C">
              <w:rPr>
                <w:color w:val="FF0000"/>
                <w:lang w:val="pt-BR"/>
              </w:rPr>
              <w:t>若兩個二進位整數對應的位元值皆為</w:t>
            </w:r>
            <w:r w:rsidRPr="00A92A5C">
              <w:rPr>
                <w:color w:val="FF0000"/>
                <w:lang w:val="pt-BR"/>
              </w:rPr>
              <w:t xml:space="preserve"> 0</w:t>
            </w:r>
            <w:r w:rsidRPr="00A92A5C">
              <w:rPr>
                <w:color w:val="FF0000"/>
                <w:lang w:val="pt-BR"/>
              </w:rPr>
              <w:t>，則運算結果為</w:t>
            </w:r>
            <w:r w:rsidRPr="00A92A5C">
              <w:rPr>
                <w:color w:val="FF0000"/>
                <w:lang w:val="pt-BR"/>
              </w:rPr>
              <w:t>0</w:t>
            </w:r>
            <w:r w:rsidRPr="00A92A5C">
              <w:rPr>
                <w:color w:val="FF0000"/>
                <w:lang w:val="pt-BR"/>
              </w:rPr>
              <w:t>；否則為</w:t>
            </w:r>
            <w:r w:rsidRPr="00A92A5C">
              <w:rPr>
                <w:color w:val="FF0000"/>
                <w:lang w:val="pt-BR"/>
              </w:rPr>
              <w:t xml:space="preserve"> 1</w:t>
            </w:r>
          </w:p>
          <w:p w:rsidR="00515CFD" w:rsidRPr="00A92A5C" w:rsidRDefault="00515CFD" w:rsidP="00C06B25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color w:val="FF0000"/>
                <w:lang w:val="pt-BR"/>
              </w:rPr>
            </w:pPr>
            <w:r w:rsidRPr="00A92A5C">
              <w:rPr>
                <w:color w:val="FF0000"/>
                <w:lang w:val="pt-BR"/>
              </w:rPr>
              <w:t>將</w:t>
            </w:r>
            <w:r w:rsidRPr="00A92A5C">
              <w:rPr>
                <w:color w:val="FF0000"/>
                <w:lang w:val="pt-BR"/>
              </w:rPr>
              <w:t>(1)</w:t>
            </w:r>
            <w:r w:rsidRPr="00A92A5C">
              <w:rPr>
                <w:color w:val="FF0000"/>
                <w:lang w:val="pt-BR"/>
              </w:rPr>
              <w:t>的結果，再換成十進位整數</w:t>
            </w:r>
          </w:p>
        </w:tc>
      </w:tr>
      <w:tr w:rsidR="00515CFD" w:rsidRPr="00A92A5C" w:rsidTr="00C06B25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^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</w:pPr>
            <w:r w:rsidRPr="00A92A5C">
              <w:t>二元運</w:t>
            </w:r>
          </w:p>
          <w:p w:rsidR="00515CFD" w:rsidRPr="00A92A5C" w:rsidRDefault="00515CFD" w:rsidP="00C06B25">
            <w:pPr>
              <w:snapToGrid w:val="0"/>
              <w:jc w:val="center"/>
            </w:pPr>
            <w:r w:rsidRPr="00A92A5C">
              <w:t>算子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rPr>
                <w:lang w:val="pt-BR"/>
              </w:rPr>
            </w:pPr>
            <w:r w:rsidRPr="00A92A5C">
              <w:t>將兩個整數轉成</w:t>
            </w:r>
            <w:r w:rsidRPr="00A92A5C">
              <w:rPr>
                <w:color w:val="FF0000"/>
              </w:rPr>
              <w:t>二</w:t>
            </w:r>
            <w:r w:rsidRPr="00A92A5C">
              <w:t>進位整數後，對兩個</w:t>
            </w:r>
            <w:r w:rsidRPr="00A92A5C">
              <w:rPr>
                <w:color w:val="FF0000"/>
              </w:rPr>
              <w:t>二</w:t>
            </w:r>
            <w:r w:rsidRPr="00A92A5C">
              <w:t>進位整數的每一個位元值做</w:t>
            </w:r>
            <w:r w:rsidRPr="00A92A5C">
              <w:rPr>
                <w:lang w:val="pt-BR"/>
              </w:rPr>
              <w:t>「</w:t>
            </w:r>
            <w:r w:rsidRPr="00A92A5C">
              <w:rPr>
                <w:lang w:val="pt-BR"/>
              </w:rPr>
              <w:t>^</w:t>
            </w:r>
            <w:r w:rsidRPr="00A92A5C">
              <w:rPr>
                <w:lang w:val="pt-BR"/>
              </w:rPr>
              <w:t>」（</w:t>
            </w:r>
            <w:r w:rsidRPr="00A92A5C">
              <w:t>或互斥）運算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a ^ 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3</w:t>
            </w:r>
          </w:p>
        </w:tc>
        <w:tc>
          <w:tcPr>
            <w:tcW w:w="3685" w:type="dxa"/>
          </w:tcPr>
          <w:p w:rsidR="00515CFD" w:rsidRPr="00A92A5C" w:rsidRDefault="00515CFD" w:rsidP="00C06B25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color w:val="FF0000"/>
                <w:lang w:val="pt-BR"/>
              </w:rPr>
            </w:pPr>
            <w:r w:rsidRPr="00A92A5C">
              <w:rPr>
                <w:color w:val="FF0000"/>
                <w:lang w:val="pt-BR"/>
              </w:rPr>
              <w:t>若兩個二進位整數對應的位元值，一個為</w:t>
            </w:r>
            <w:r w:rsidRPr="00A92A5C">
              <w:rPr>
                <w:color w:val="FF0000"/>
                <w:lang w:val="pt-BR"/>
              </w:rPr>
              <w:t>1</w:t>
            </w:r>
            <w:r w:rsidRPr="00A92A5C">
              <w:rPr>
                <w:color w:val="FF0000"/>
                <w:lang w:val="pt-BR"/>
              </w:rPr>
              <w:t>，另一個為</w:t>
            </w:r>
            <w:r w:rsidRPr="00A92A5C">
              <w:rPr>
                <w:color w:val="FF0000"/>
                <w:lang w:val="pt-BR"/>
              </w:rPr>
              <w:t>0</w:t>
            </w:r>
            <w:r w:rsidRPr="00A92A5C">
              <w:rPr>
                <w:color w:val="FF0000"/>
                <w:lang w:val="pt-BR"/>
              </w:rPr>
              <w:t>，則運算結果為</w:t>
            </w:r>
            <w:r w:rsidRPr="00A92A5C">
              <w:rPr>
                <w:color w:val="FF0000"/>
                <w:lang w:val="pt-BR"/>
              </w:rPr>
              <w:t>1</w:t>
            </w:r>
            <w:r w:rsidRPr="00A92A5C">
              <w:rPr>
                <w:color w:val="FF0000"/>
                <w:lang w:val="pt-BR"/>
              </w:rPr>
              <w:t>；否則為</w:t>
            </w:r>
            <w:r w:rsidRPr="00A92A5C">
              <w:rPr>
                <w:color w:val="FF0000"/>
                <w:lang w:val="pt-BR"/>
              </w:rPr>
              <w:t xml:space="preserve"> 0</w:t>
            </w:r>
          </w:p>
          <w:p w:rsidR="00515CFD" w:rsidRPr="00A92A5C" w:rsidRDefault="00515CFD" w:rsidP="00C06B25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color w:val="FF0000"/>
                <w:lang w:val="pt-BR"/>
              </w:rPr>
            </w:pPr>
            <w:r w:rsidRPr="00A92A5C">
              <w:rPr>
                <w:color w:val="FF0000"/>
                <w:lang w:val="pt-BR"/>
              </w:rPr>
              <w:t>將</w:t>
            </w:r>
            <w:r w:rsidRPr="00A92A5C">
              <w:rPr>
                <w:color w:val="FF0000"/>
                <w:lang w:val="pt-BR"/>
              </w:rPr>
              <w:t>(1)</w:t>
            </w:r>
            <w:r w:rsidRPr="00A92A5C">
              <w:rPr>
                <w:color w:val="FF0000"/>
                <w:lang w:val="pt-BR"/>
              </w:rPr>
              <w:t>的結果，再換成十進位整數</w:t>
            </w:r>
          </w:p>
        </w:tc>
      </w:tr>
      <w:tr w:rsidR="00515CFD" w:rsidRPr="00A92A5C" w:rsidTr="00C06B25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~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</w:pPr>
            <w:r w:rsidRPr="00A92A5C">
              <w:t>一元運</w:t>
            </w:r>
          </w:p>
          <w:p w:rsidR="00515CFD" w:rsidRPr="00A92A5C" w:rsidRDefault="00515CFD" w:rsidP="00C06B25">
            <w:pPr>
              <w:snapToGrid w:val="0"/>
              <w:jc w:val="center"/>
            </w:pPr>
            <w:r w:rsidRPr="00A92A5C">
              <w:t>算子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rPr>
                <w:lang w:val="pt-BR"/>
              </w:rPr>
            </w:pPr>
            <w:r w:rsidRPr="00A92A5C">
              <w:t>將整數轉成</w:t>
            </w:r>
            <w:r w:rsidRPr="00A92A5C">
              <w:rPr>
                <w:color w:val="FF0000"/>
              </w:rPr>
              <w:t>二</w:t>
            </w:r>
            <w:r w:rsidRPr="00A92A5C">
              <w:t>進位整數後，對</w:t>
            </w:r>
            <w:r w:rsidRPr="00A92A5C">
              <w:rPr>
                <w:color w:val="FF0000"/>
              </w:rPr>
              <w:t>二</w:t>
            </w:r>
            <w:r w:rsidRPr="00A92A5C">
              <w:t>進位整數的每一</w:t>
            </w:r>
            <w:r w:rsidRPr="00A92A5C">
              <w:lastRenderedPageBreak/>
              <w:t>個位元值做</w:t>
            </w:r>
            <w:r w:rsidRPr="00A92A5C">
              <w:rPr>
                <w:lang w:val="pt-BR"/>
              </w:rPr>
              <w:t>「</w:t>
            </w:r>
            <w:r w:rsidRPr="00A92A5C">
              <w:rPr>
                <w:lang w:val="pt-BR"/>
              </w:rPr>
              <w:t>~</w:t>
            </w:r>
            <w:r w:rsidRPr="00A92A5C">
              <w:rPr>
                <w:lang w:val="pt-BR"/>
              </w:rPr>
              <w:t>」（</w:t>
            </w:r>
            <w:r w:rsidRPr="00A92A5C">
              <w:t>否定）運算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lastRenderedPageBreak/>
              <w:t>~a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-3</w:t>
            </w:r>
          </w:p>
        </w:tc>
        <w:tc>
          <w:tcPr>
            <w:tcW w:w="3685" w:type="dxa"/>
          </w:tcPr>
          <w:p w:rsidR="00515CFD" w:rsidRPr="00A92A5C" w:rsidRDefault="00515CFD" w:rsidP="00515CFD">
            <w:pPr>
              <w:pStyle w:val="a8"/>
              <w:numPr>
                <w:ilvl w:val="0"/>
                <w:numId w:val="4"/>
              </w:numPr>
              <w:snapToGrid w:val="0"/>
              <w:ind w:leftChars="0" w:left="318"/>
              <w:rPr>
                <w:lang w:val="pt-BR"/>
              </w:rPr>
            </w:pPr>
            <w:r w:rsidRPr="00A92A5C">
              <w:rPr>
                <w:lang w:val="pt-BR"/>
              </w:rPr>
              <w:t>進位整數的位元值為</w:t>
            </w:r>
            <w:r w:rsidRPr="00A92A5C">
              <w:rPr>
                <w:lang w:val="pt-BR"/>
              </w:rPr>
              <w:t xml:space="preserve"> 0</w:t>
            </w:r>
            <w:r w:rsidRPr="00A92A5C">
              <w:rPr>
                <w:lang w:val="pt-BR"/>
              </w:rPr>
              <w:t>，則運算結果為</w:t>
            </w:r>
            <w:r w:rsidRPr="00A92A5C">
              <w:rPr>
                <w:lang w:val="pt-BR"/>
              </w:rPr>
              <w:t xml:space="preserve"> 1</w:t>
            </w:r>
            <w:r w:rsidRPr="00A92A5C">
              <w:rPr>
                <w:lang w:val="pt-BR"/>
              </w:rPr>
              <w:t>；否則為</w:t>
            </w:r>
            <w:r w:rsidRPr="00A92A5C">
              <w:rPr>
                <w:lang w:val="pt-BR"/>
              </w:rPr>
              <w:t xml:space="preserve"> 0</w:t>
            </w:r>
          </w:p>
          <w:p w:rsidR="00515CFD" w:rsidRPr="00A92A5C" w:rsidRDefault="00515CFD" w:rsidP="00515CFD">
            <w:pPr>
              <w:pStyle w:val="a8"/>
              <w:numPr>
                <w:ilvl w:val="0"/>
                <w:numId w:val="4"/>
              </w:numPr>
              <w:snapToGrid w:val="0"/>
              <w:ind w:leftChars="0" w:left="318"/>
              <w:rPr>
                <w:lang w:val="pt-BR"/>
              </w:rPr>
            </w:pPr>
            <w:r w:rsidRPr="00A92A5C">
              <w:rPr>
                <w:lang w:val="pt-BR"/>
              </w:rPr>
              <w:t>若最高位元值為</w:t>
            </w:r>
            <w:r w:rsidRPr="00A92A5C">
              <w:rPr>
                <w:lang w:val="pt-BR"/>
              </w:rPr>
              <w:t xml:space="preserve"> 1</w:t>
            </w:r>
            <w:r w:rsidRPr="00A92A5C">
              <w:rPr>
                <w:lang w:val="pt-BR"/>
              </w:rPr>
              <w:t>，表示最後</w:t>
            </w:r>
            <w:r w:rsidRPr="00A92A5C">
              <w:rPr>
                <w:lang w:val="pt-BR"/>
              </w:rPr>
              <w:lastRenderedPageBreak/>
              <w:t>結果為負，則必須使用</w:t>
            </w:r>
            <w:r w:rsidRPr="00A92A5C">
              <w:rPr>
                <w:lang w:val="pt-BR"/>
              </w:rPr>
              <w:t xml:space="preserve"> 2</w:t>
            </w:r>
            <w:r w:rsidRPr="00A92A5C">
              <w:rPr>
                <w:lang w:val="pt-BR"/>
              </w:rPr>
              <w:t>的補數法（即，</w:t>
            </w:r>
            <w:r w:rsidRPr="00A92A5C">
              <w:rPr>
                <w:lang w:val="pt-BR"/>
              </w:rPr>
              <w:t xml:space="preserve">1 </w:t>
            </w:r>
            <w:r w:rsidRPr="00A92A5C">
              <w:rPr>
                <w:lang w:val="pt-BR"/>
              </w:rPr>
              <w:t>的補數之後</w:t>
            </w:r>
            <w:r w:rsidRPr="00A92A5C">
              <w:rPr>
                <w:lang w:val="pt-BR"/>
              </w:rPr>
              <w:t xml:space="preserve"> +1</w:t>
            </w:r>
            <w:r w:rsidRPr="00A92A5C">
              <w:rPr>
                <w:lang w:val="pt-BR"/>
              </w:rPr>
              <w:t>），將它轉成</w:t>
            </w:r>
            <w:r w:rsidR="00D53561" w:rsidRPr="00A92A5C">
              <w:rPr>
                <w:color w:val="FF0000"/>
                <w:lang w:val="pt-BR"/>
              </w:rPr>
              <w:t>十</w:t>
            </w:r>
            <w:r w:rsidRPr="00A92A5C">
              <w:rPr>
                <w:lang w:val="pt-BR"/>
              </w:rPr>
              <w:t>進位整數</w:t>
            </w:r>
          </w:p>
        </w:tc>
      </w:tr>
      <w:tr w:rsidR="00515CFD" w:rsidRPr="00A92A5C" w:rsidTr="00C06B25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lastRenderedPageBreak/>
              <w:t>&lt;&lt;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</w:pPr>
            <w:r w:rsidRPr="00A92A5C">
              <w:t>二元運</w:t>
            </w:r>
          </w:p>
          <w:p w:rsidR="00515CFD" w:rsidRPr="00A92A5C" w:rsidRDefault="00515CFD" w:rsidP="00C06B25">
            <w:pPr>
              <w:snapToGrid w:val="0"/>
              <w:jc w:val="center"/>
            </w:pPr>
            <w:r w:rsidRPr="00A92A5C">
              <w:t>算子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rPr>
                <w:lang w:val="pt-BR"/>
              </w:rPr>
            </w:pPr>
            <w:r w:rsidRPr="00A92A5C">
              <w:t>將整數轉成</w:t>
            </w:r>
            <w:r w:rsidRPr="00A92A5C">
              <w:rPr>
                <w:color w:val="FF0000"/>
              </w:rPr>
              <w:t>二</w:t>
            </w:r>
            <w:r w:rsidRPr="00A92A5C">
              <w:t>進位整數後，往左移動幾個位元，相當於乘以</w:t>
            </w:r>
            <w:r w:rsidRPr="00A92A5C">
              <w:t>2</w:t>
            </w:r>
            <w:r w:rsidRPr="00A92A5C">
              <w:t>的幾次方。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</w:p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a &lt;&lt;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</w:p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4</w:t>
            </w:r>
          </w:p>
        </w:tc>
        <w:tc>
          <w:tcPr>
            <w:tcW w:w="3685" w:type="dxa"/>
          </w:tcPr>
          <w:p w:rsidR="00515CFD" w:rsidRPr="00A92A5C" w:rsidRDefault="00515CFD" w:rsidP="00515CFD">
            <w:pPr>
              <w:pStyle w:val="a8"/>
              <w:numPr>
                <w:ilvl w:val="0"/>
                <w:numId w:val="5"/>
              </w:numPr>
              <w:snapToGrid w:val="0"/>
              <w:ind w:leftChars="0" w:left="318"/>
              <w:rPr>
                <w:lang w:val="pt-BR"/>
              </w:rPr>
            </w:pPr>
            <w:r w:rsidRPr="00A92A5C">
              <w:rPr>
                <w:lang w:val="pt-BR"/>
              </w:rPr>
              <w:t>往左移動後，超出儲存範圍的數字捨去，而右邊多出的位元就補上</w:t>
            </w:r>
            <w:r w:rsidRPr="00A92A5C">
              <w:rPr>
                <w:lang w:val="pt-BR"/>
              </w:rPr>
              <w:t xml:space="preserve"> 0</w:t>
            </w:r>
          </w:p>
          <w:p w:rsidR="00515CFD" w:rsidRPr="00A92A5C" w:rsidRDefault="00515CFD" w:rsidP="00515CFD">
            <w:pPr>
              <w:pStyle w:val="a8"/>
              <w:numPr>
                <w:ilvl w:val="0"/>
                <w:numId w:val="5"/>
              </w:numPr>
              <w:snapToGrid w:val="0"/>
              <w:ind w:leftChars="0" w:left="318"/>
              <w:rPr>
                <w:lang w:val="pt-BR"/>
              </w:rPr>
            </w:pPr>
            <w:r w:rsidRPr="00A92A5C">
              <w:rPr>
                <w:lang w:val="pt-BR"/>
              </w:rPr>
              <w:t>若最高位元值為</w:t>
            </w:r>
            <w:r w:rsidRPr="00A92A5C">
              <w:rPr>
                <w:lang w:val="pt-BR"/>
              </w:rPr>
              <w:t xml:space="preserve"> 1</w:t>
            </w:r>
            <w:r w:rsidRPr="00A92A5C">
              <w:rPr>
                <w:lang w:val="pt-BR"/>
              </w:rPr>
              <w:t>，表示最後結果為負，則必須使用</w:t>
            </w:r>
            <w:r w:rsidRPr="00A92A5C">
              <w:rPr>
                <w:lang w:val="pt-BR"/>
              </w:rPr>
              <w:t xml:space="preserve"> 2</w:t>
            </w:r>
            <w:r w:rsidRPr="00A92A5C">
              <w:rPr>
                <w:lang w:val="pt-BR"/>
              </w:rPr>
              <w:t>的補數法（即，</w:t>
            </w:r>
            <w:r w:rsidRPr="00A92A5C">
              <w:rPr>
                <w:lang w:val="pt-BR"/>
              </w:rPr>
              <w:t xml:space="preserve">1 </w:t>
            </w:r>
            <w:r w:rsidRPr="00A92A5C">
              <w:rPr>
                <w:lang w:val="pt-BR"/>
              </w:rPr>
              <w:t>的補數之後</w:t>
            </w:r>
            <w:r w:rsidRPr="00A92A5C">
              <w:rPr>
                <w:lang w:val="pt-BR"/>
              </w:rPr>
              <w:t xml:space="preserve"> +1</w:t>
            </w:r>
            <w:r w:rsidRPr="00A92A5C">
              <w:rPr>
                <w:lang w:val="pt-BR"/>
              </w:rPr>
              <w:t>），將它轉成</w:t>
            </w:r>
            <w:r w:rsidR="00D53561" w:rsidRPr="00A92A5C">
              <w:rPr>
                <w:color w:val="FF0000"/>
                <w:lang w:val="pt-BR"/>
              </w:rPr>
              <w:t>十</w:t>
            </w:r>
            <w:r w:rsidRPr="00A92A5C">
              <w:rPr>
                <w:lang w:val="pt-BR"/>
              </w:rPr>
              <w:t>進位整數</w:t>
            </w:r>
          </w:p>
        </w:tc>
      </w:tr>
      <w:tr w:rsidR="00515CFD" w:rsidRPr="00A92A5C" w:rsidTr="00C06B25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&gt;&gt;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</w:pPr>
            <w:r w:rsidRPr="00A92A5C">
              <w:t>二元運</w:t>
            </w:r>
          </w:p>
          <w:p w:rsidR="00515CFD" w:rsidRPr="00A92A5C" w:rsidRDefault="00515CFD" w:rsidP="00C06B25">
            <w:pPr>
              <w:snapToGrid w:val="0"/>
              <w:jc w:val="center"/>
            </w:pPr>
            <w:r w:rsidRPr="00A92A5C">
              <w:t>算子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rPr>
                <w:lang w:val="pt-BR"/>
              </w:rPr>
            </w:pPr>
            <w:r w:rsidRPr="00A92A5C">
              <w:t>將整數轉成</w:t>
            </w:r>
            <w:r w:rsidRPr="00A92A5C">
              <w:rPr>
                <w:color w:val="FF0000"/>
              </w:rPr>
              <w:t>二</w:t>
            </w:r>
            <w:r w:rsidRPr="00A92A5C">
              <w:t>進位整數後，往右移動幾個位元，相當於除以</w:t>
            </w:r>
            <w:r w:rsidRPr="00A92A5C">
              <w:t>2</w:t>
            </w:r>
            <w:r w:rsidRPr="00A92A5C">
              <w:t>的幾次方。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a &gt;&gt;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CFD" w:rsidRPr="00A92A5C" w:rsidRDefault="00515CFD" w:rsidP="00C06B25">
            <w:pPr>
              <w:snapToGrid w:val="0"/>
              <w:jc w:val="center"/>
              <w:rPr>
                <w:lang w:val="pt-BR"/>
              </w:rPr>
            </w:pPr>
            <w:r w:rsidRPr="00A92A5C">
              <w:rPr>
                <w:lang w:val="pt-BR"/>
              </w:rPr>
              <w:t>1</w:t>
            </w:r>
          </w:p>
        </w:tc>
        <w:tc>
          <w:tcPr>
            <w:tcW w:w="3685" w:type="dxa"/>
          </w:tcPr>
          <w:p w:rsidR="00515CFD" w:rsidRPr="00A92A5C" w:rsidRDefault="00515CFD" w:rsidP="00515CFD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lang w:val="pt-BR"/>
              </w:rPr>
            </w:pPr>
            <w:r w:rsidRPr="00A92A5C">
              <w:rPr>
                <w:lang w:val="pt-BR"/>
              </w:rPr>
              <w:t>往右移動後，超出儲存範圍的數字捨去，而左邊多出的位元就補上</w:t>
            </w:r>
            <w:r w:rsidRPr="00A92A5C">
              <w:rPr>
                <w:lang w:val="pt-BR"/>
              </w:rPr>
              <w:t xml:space="preserve"> 0</w:t>
            </w:r>
          </w:p>
          <w:p w:rsidR="00515CFD" w:rsidRPr="00A92A5C" w:rsidRDefault="00515CFD" w:rsidP="00515CFD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lang w:val="pt-BR"/>
              </w:rPr>
            </w:pPr>
            <w:r w:rsidRPr="00A92A5C">
              <w:rPr>
                <w:color w:val="FF0000"/>
                <w:lang w:val="pt-BR"/>
              </w:rPr>
              <w:t>將</w:t>
            </w:r>
            <w:r w:rsidRPr="00A92A5C">
              <w:rPr>
                <w:color w:val="FF0000"/>
                <w:lang w:val="pt-BR"/>
              </w:rPr>
              <w:t>(1)</w:t>
            </w:r>
            <w:r w:rsidRPr="00A92A5C">
              <w:rPr>
                <w:color w:val="FF0000"/>
                <w:lang w:val="pt-BR"/>
              </w:rPr>
              <w:t>的結果，再換成十進位整數</w:t>
            </w:r>
          </w:p>
        </w:tc>
      </w:tr>
    </w:tbl>
    <w:p w:rsidR="003A153E" w:rsidRPr="00A92A5C" w:rsidRDefault="003A153E" w:rsidP="003A153E">
      <w:pPr>
        <w:widowControl/>
        <w:adjustRightInd w:val="0"/>
        <w:snapToGrid w:val="0"/>
        <w:spacing w:before="75" w:after="75"/>
        <w:rPr>
          <w:rFonts w:eastAsia="微軟正黑體"/>
        </w:rPr>
      </w:pPr>
    </w:p>
    <w:p w:rsidR="00177992" w:rsidRPr="00A92A5C" w:rsidRDefault="00177992" w:rsidP="003A153E">
      <w:pPr>
        <w:widowControl/>
        <w:adjustRightInd w:val="0"/>
        <w:snapToGrid w:val="0"/>
        <w:spacing w:before="75" w:after="75"/>
        <w:rPr>
          <w:rFonts w:eastAsia="微軟正黑體"/>
        </w:rPr>
      </w:pPr>
    </w:p>
    <w:p w:rsidR="00177992" w:rsidRPr="00A92A5C" w:rsidRDefault="00177992" w:rsidP="003A153E">
      <w:pPr>
        <w:widowControl/>
        <w:adjustRightInd w:val="0"/>
        <w:snapToGrid w:val="0"/>
        <w:spacing w:before="75" w:after="75"/>
        <w:rPr>
          <w:rFonts w:eastAsia="微軟正黑體"/>
        </w:rPr>
      </w:pPr>
    </w:p>
    <w:p w:rsidR="00177992" w:rsidRPr="00A92A5C" w:rsidRDefault="00177992" w:rsidP="003A153E">
      <w:pPr>
        <w:widowControl/>
        <w:adjustRightInd w:val="0"/>
        <w:snapToGrid w:val="0"/>
        <w:spacing w:before="75" w:after="75"/>
        <w:rPr>
          <w:rFonts w:eastAsia="微軟正黑體"/>
        </w:rPr>
      </w:pPr>
    </w:p>
    <w:p w:rsidR="00177992" w:rsidRPr="00A92A5C" w:rsidRDefault="00177992" w:rsidP="003A153E">
      <w:pPr>
        <w:widowControl/>
        <w:adjustRightInd w:val="0"/>
        <w:snapToGrid w:val="0"/>
        <w:spacing w:before="75" w:after="75"/>
        <w:rPr>
          <w:rFonts w:eastAsia="微軟正黑體"/>
        </w:rPr>
      </w:pPr>
    </w:p>
    <w:p w:rsidR="00177992" w:rsidRPr="00A92A5C" w:rsidRDefault="00177992" w:rsidP="003A153E">
      <w:pPr>
        <w:widowControl/>
        <w:adjustRightInd w:val="0"/>
        <w:snapToGrid w:val="0"/>
        <w:spacing w:before="75" w:after="75"/>
        <w:rPr>
          <w:rFonts w:eastAsia="微軟正黑體"/>
        </w:rPr>
      </w:pPr>
    </w:p>
    <w:p w:rsidR="003A153E" w:rsidRPr="00A92A5C" w:rsidRDefault="003A153E" w:rsidP="003A153E">
      <w:pPr>
        <w:widowControl/>
        <w:adjustRightInd w:val="0"/>
        <w:snapToGrid w:val="0"/>
        <w:spacing w:before="75" w:after="75"/>
        <w:rPr>
          <w:rFonts w:eastAsia="微軟正黑體"/>
        </w:rPr>
      </w:pPr>
      <w:r w:rsidRPr="00A92A5C">
        <w:rPr>
          <w:rFonts w:eastAsia="微軟正黑體"/>
        </w:rPr>
        <w:t>第</w:t>
      </w:r>
      <w:r w:rsidRPr="00A92A5C">
        <w:rPr>
          <w:rFonts w:eastAsia="微軟正黑體"/>
        </w:rPr>
        <w:t>100</w:t>
      </w:r>
      <w:r w:rsidRPr="00A92A5C">
        <w:rPr>
          <w:rFonts w:eastAsia="微軟正黑體"/>
        </w:rPr>
        <w:t>頁</w:t>
      </w:r>
      <w:r w:rsidR="006454F7">
        <w:rPr>
          <w:rFonts w:eastAsia="微軟正黑體" w:hint="eastAsia"/>
        </w:rPr>
        <w:t>的</w:t>
      </w:r>
      <w:r w:rsidR="006454F7" w:rsidRPr="00A92A5C">
        <w:rPr>
          <w:rFonts w:eastAsia="微軟正黑體"/>
        </w:rPr>
        <w:t>範例</w:t>
      </w:r>
      <w:r w:rsidR="006454F7" w:rsidRPr="00A92A5C">
        <w:rPr>
          <w:rFonts w:eastAsia="微軟正黑體"/>
        </w:rPr>
        <w:t>10</w:t>
      </w:r>
      <w:r w:rsidR="006454F7" w:rsidRPr="00A92A5C">
        <w:rPr>
          <w:rFonts w:eastAsia="微軟正黑體"/>
        </w:rPr>
        <w:t>流程圖</w:t>
      </w:r>
      <w:r w:rsidRPr="00A92A5C">
        <w:rPr>
          <w:rFonts w:eastAsia="微軟正黑體"/>
          <w:color w:val="FF0000"/>
        </w:rPr>
        <w:t>更正</w:t>
      </w:r>
      <w:r w:rsidR="006454F7">
        <w:rPr>
          <w:rFonts w:eastAsia="微軟正黑體" w:hint="eastAsia"/>
          <w:color w:val="FF0000"/>
        </w:rPr>
        <w:t>如下</w:t>
      </w:r>
      <w:r w:rsidRPr="00A92A5C">
        <w:rPr>
          <w:rFonts w:eastAsia="微軟正黑體"/>
        </w:rPr>
        <w:t>：</w:t>
      </w:r>
    </w:p>
    <w:p w:rsidR="003A153E" w:rsidRPr="00A92A5C" w:rsidRDefault="00177992" w:rsidP="003A153E">
      <w:pPr>
        <w:widowControl/>
        <w:adjustRightInd w:val="0"/>
        <w:snapToGrid w:val="0"/>
        <w:spacing w:before="75" w:after="75"/>
        <w:jc w:val="center"/>
        <w:rPr>
          <w:rFonts w:eastAsia="微軟正黑體"/>
        </w:rPr>
      </w:pPr>
      <w:r w:rsidRPr="00A92A5C">
        <w:rPr>
          <w:rFonts w:eastAsia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1F2BE" wp14:editId="242A1E72">
                <wp:simplePos x="0" y="0"/>
                <wp:positionH relativeFrom="column">
                  <wp:posOffset>3642995</wp:posOffset>
                </wp:positionH>
                <wp:positionV relativeFrom="paragraph">
                  <wp:posOffset>2226887</wp:posOffset>
                </wp:positionV>
                <wp:extent cx="228600" cy="200660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51436" id="矩形 7" o:spid="_x0000_s1026" style="position:absolute;margin-left:286.85pt;margin-top:175.35pt;width:18pt;height:1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" filled="f" strokecolor="red" strokeweight="1pt"/>
            </w:pict>
          </mc:Fallback>
        </mc:AlternateContent>
      </w:r>
      <w:r w:rsidRPr="00A92A5C">
        <w:rPr>
          <w:rFonts w:eastAsia="微軟正黑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1F2BE" wp14:editId="242A1E72">
                <wp:simplePos x="0" y="0"/>
                <wp:positionH relativeFrom="column">
                  <wp:posOffset>4667885</wp:posOffset>
                </wp:positionH>
                <wp:positionV relativeFrom="paragraph">
                  <wp:posOffset>1767147</wp:posOffset>
                </wp:positionV>
                <wp:extent cx="228600" cy="200660"/>
                <wp:effectExtent l="0" t="0" r="19050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94E7D" id="矩形 8" o:spid="_x0000_s1026" style="position:absolute;margin-left:367.55pt;margin-top:139.15pt;width:18pt;height:1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" filled="f" strokecolor="red" strokeweight="1pt"/>
            </w:pict>
          </mc:Fallback>
        </mc:AlternateContent>
      </w:r>
      <w:r w:rsidRPr="00A92A5C">
        <w:rPr>
          <w:rFonts w:eastAsia="微軟正黑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1215448</wp:posOffset>
                </wp:positionV>
                <wp:extent cx="228600" cy="200660"/>
                <wp:effectExtent l="0" t="0" r="19050" b="279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14249" id="矩形 6" o:spid="_x0000_s1026" style="position:absolute;margin-left:295.6pt;margin-top:95.7pt;width:18pt;height:1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" filled="f" strokecolor="red" strokeweight="1pt"/>
            </w:pict>
          </mc:Fallback>
        </mc:AlternateContent>
      </w:r>
      <w:r w:rsidR="003A153E" w:rsidRPr="00A92A5C">
        <w:rPr>
          <w:rFonts w:eastAsia="微軟正黑體"/>
          <w:noProof/>
        </w:rPr>
        <w:drawing>
          <wp:inline distT="0" distB="0" distL="0" distR="0">
            <wp:extent cx="6553040" cy="3927764"/>
            <wp:effectExtent l="0" t="0" r="63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4-範例10流程圖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076" cy="393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6D2" w:rsidRDefault="003A153E" w:rsidP="00177992">
      <w:pPr>
        <w:widowControl/>
        <w:adjustRightInd w:val="0"/>
        <w:snapToGrid w:val="0"/>
        <w:spacing w:before="75" w:after="75"/>
        <w:jc w:val="center"/>
        <w:rPr>
          <w:rFonts w:eastAsia="微軟正黑體"/>
        </w:rPr>
      </w:pPr>
      <w:r w:rsidRPr="00A92A5C">
        <w:rPr>
          <w:rFonts w:eastAsia="微軟正黑體"/>
        </w:rPr>
        <w:t>範例</w:t>
      </w:r>
      <w:r w:rsidRPr="00A92A5C">
        <w:rPr>
          <w:rFonts w:eastAsia="微軟正黑體"/>
        </w:rPr>
        <w:t xml:space="preserve"> 10 </w:t>
      </w:r>
      <w:r w:rsidRPr="00A92A5C">
        <w:rPr>
          <w:rFonts w:eastAsia="微軟正黑體"/>
        </w:rPr>
        <w:t>流程圖</w:t>
      </w:r>
    </w:p>
    <w:p w:rsidR="006454F7" w:rsidRDefault="006454F7" w:rsidP="00177992">
      <w:pPr>
        <w:widowControl/>
        <w:adjustRightInd w:val="0"/>
        <w:snapToGrid w:val="0"/>
        <w:spacing w:before="75" w:after="75"/>
        <w:jc w:val="center"/>
        <w:rPr>
          <w:rFonts w:eastAsia="微軟正黑體"/>
        </w:rPr>
      </w:pPr>
    </w:p>
    <w:p w:rsidR="006454F7" w:rsidRDefault="006454F7" w:rsidP="00177992">
      <w:pPr>
        <w:widowControl/>
        <w:adjustRightInd w:val="0"/>
        <w:snapToGrid w:val="0"/>
        <w:spacing w:before="75" w:after="75"/>
        <w:jc w:val="center"/>
        <w:rPr>
          <w:rFonts w:eastAsia="微軟正黑體"/>
        </w:rPr>
      </w:pPr>
    </w:p>
    <w:p w:rsidR="006454F7" w:rsidRDefault="006454F7" w:rsidP="00177992">
      <w:pPr>
        <w:widowControl/>
        <w:adjustRightInd w:val="0"/>
        <w:snapToGrid w:val="0"/>
        <w:spacing w:before="75" w:after="75"/>
        <w:jc w:val="center"/>
        <w:rPr>
          <w:rFonts w:eastAsia="微軟正黑體"/>
        </w:rPr>
      </w:pPr>
    </w:p>
    <w:p w:rsidR="006454F7" w:rsidRPr="00A05055" w:rsidRDefault="006454F7" w:rsidP="006454F7">
      <w:pPr>
        <w:widowControl/>
        <w:adjustRightInd w:val="0"/>
        <w:snapToGrid w:val="0"/>
        <w:spacing w:before="75" w:after="75"/>
        <w:rPr>
          <w:rFonts w:eastAsia="微軟正黑體"/>
        </w:rPr>
      </w:pPr>
      <w:r w:rsidRPr="00A92A5C">
        <w:rPr>
          <w:rFonts w:eastAsia="微軟正黑體"/>
        </w:rPr>
        <w:t>第</w:t>
      </w:r>
      <w:r w:rsidRPr="00A92A5C">
        <w:rPr>
          <w:rFonts w:eastAsia="微軟正黑體"/>
        </w:rPr>
        <w:t>1</w:t>
      </w:r>
      <w:r>
        <w:rPr>
          <w:rFonts w:eastAsia="微軟正黑體" w:hint="eastAsia"/>
        </w:rPr>
        <w:t>29</w:t>
      </w:r>
      <w:r w:rsidRPr="00A92A5C">
        <w:rPr>
          <w:rFonts w:eastAsia="微軟正黑體"/>
        </w:rPr>
        <w:t>頁</w:t>
      </w:r>
      <w:r>
        <w:rPr>
          <w:rFonts w:eastAsia="微軟正黑體" w:hint="eastAsia"/>
        </w:rPr>
        <w:t>的</w:t>
      </w:r>
      <w:r w:rsidRPr="00A92A5C">
        <w:rPr>
          <w:rFonts w:eastAsia="微軟正黑體"/>
        </w:rPr>
        <w:t>範例</w:t>
      </w:r>
      <w:r>
        <w:rPr>
          <w:rFonts w:eastAsia="微軟正黑體" w:hint="eastAsia"/>
        </w:rPr>
        <w:t>8</w:t>
      </w:r>
      <w:r w:rsidRPr="00A92A5C">
        <w:rPr>
          <w:rFonts w:eastAsia="微軟正黑體"/>
        </w:rPr>
        <w:t>流程圖</w:t>
      </w:r>
      <w:r w:rsidRPr="00A92A5C">
        <w:rPr>
          <w:rFonts w:eastAsia="微軟正黑體"/>
          <w:color w:val="FF0000"/>
        </w:rPr>
        <w:t>更正</w:t>
      </w:r>
      <w:r>
        <w:rPr>
          <w:rFonts w:eastAsia="微軟正黑體" w:hint="eastAsia"/>
          <w:color w:val="FF0000"/>
        </w:rPr>
        <w:t>如下</w:t>
      </w:r>
      <w:r w:rsidRPr="00A92A5C">
        <w:rPr>
          <w:rFonts w:eastAsia="微軟正黑體"/>
        </w:rPr>
        <w:t>：</w:t>
      </w:r>
    </w:p>
    <w:p w:rsidR="006454F7" w:rsidRDefault="00A05055" w:rsidP="00C66D2F">
      <w:pPr>
        <w:widowControl/>
        <w:adjustRightInd w:val="0"/>
        <w:snapToGrid w:val="0"/>
        <w:spacing w:before="75" w:after="75"/>
        <w:rPr>
          <w:rFonts w:eastAsia="微軟正黑體"/>
        </w:rPr>
      </w:pPr>
      <w:r>
        <w:rPr>
          <w:rFonts w:eastAsia="微軟正黑體"/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3345180" y="1455420"/>
            <wp:positionH relativeFrom="column">
              <wp:posOffset>3345180</wp:posOffset>
            </wp:positionH>
            <wp:positionV relativeFrom="paragraph">
              <wp:align>top</wp:align>
            </wp:positionV>
            <wp:extent cx="4000500" cy="464820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6D2F">
        <w:rPr>
          <w:rFonts w:eastAsia="微軟正黑體"/>
        </w:rPr>
        <w:br w:type="textWrapping" w:clear="all"/>
      </w:r>
    </w:p>
    <w:p w:rsidR="00A05055" w:rsidRDefault="00A05055" w:rsidP="00A05055">
      <w:pPr>
        <w:widowControl/>
        <w:adjustRightInd w:val="0"/>
        <w:snapToGrid w:val="0"/>
        <w:spacing w:before="75" w:after="75"/>
        <w:jc w:val="center"/>
        <w:rPr>
          <w:rFonts w:eastAsia="微軟正黑體"/>
        </w:rPr>
      </w:pPr>
      <w:r w:rsidRPr="00A92A5C">
        <w:rPr>
          <w:rFonts w:eastAsia="微軟正黑體"/>
        </w:rPr>
        <w:t>範例</w:t>
      </w:r>
      <w:r>
        <w:rPr>
          <w:rFonts w:eastAsia="微軟正黑體" w:hint="eastAsia"/>
        </w:rPr>
        <w:t>8</w:t>
      </w:r>
      <w:r w:rsidRPr="00A92A5C">
        <w:rPr>
          <w:rFonts w:eastAsia="微軟正黑體"/>
        </w:rPr>
        <w:t xml:space="preserve"> </w:t>
      </w:r>
      <w:r w:rsidRPr="00A92A5C">
        <w:rPr>
          <w:rFonts w:eastAsia="微軟正黑體"/>
        </w:rPr>
        <w:t>流程圖</w:t>
      </w:r>
    </w:p>
    <w:sectPr w:rsidR="00A05055" w:rsidSect="00F97AE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57" w:rsidRDefault="00A46957" w:rsidP="003C1B5C">
      <w:r>
        <w:separator/>
      </w:r>
    </w:p>
  </w:endnote>
  <w:endnote w:type="continuationSeparator" w:id="0">
    <w:p w:rsidR="00A46957" w:rsidRDefault="00A46957" w:rsidP="003C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57" w:rsidRDefault="00A46957" w:rsidP="003C1B5C">
      <w:r>
        <w:separator/>
      </w:r>
    </w:p>
  </w:footnote>
  <w:footnote w:type="continuationSeparator" w:id="0">
    <w:p w:rsidR="00A46957" w:rsidRDefault="00A46957" w:rsidP="003C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233"/>
    <w:multiLevelType w:val="hybridMultilevel"/>
    <w:tmpl w:val="E9D05FCE"/>
    <w:lvl w:ilvl="0" w:tplc="037C12D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F8306E"/>
    <w:multiLevelType w:val="hybridMultilevel"/>
    <w:tmpl w:val="B88C7402"/>
    <w:lvl w:ilvl="0" w:tplc="D6FCFFE2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013C6"/>
    <w:multiLevelType w:val="hybridMultilevel"/>
    <w:tmpl w:val="64FA2FB2"/>
    <w:lvl w:ilvl="0" w:tplc="9F9EE9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583382"/>
    <w:multiLevelType w:val="hybridMultilevel"/>
    <w:tmpl w:val="7A36D68E"/>
    <w:lvl w:ilvl="0" w:tplc="A83220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7D3ED3"/>
    <w:multiLevelType w:val="hybridMultilevel"/>
    <w:tmpl w:val="B0A8C0E6"/>
    <w:lvl w:ilvl="0" w:tplc="4FC0FA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92448C"/>
    <w:multiLevelType w:val="hybridMultilevel"/>
    <w:tmpl w:val="EEDABF5E"/>
    <w:lvl w:ilvl="0" w:tplc="FE300C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1"/>
    <w:rsid w:val="00035BC8"/>
    <w:rsid w:val="00041269"/>
    <w:rsid w:val="000428C6"/>
    <w:rsid w:val="00045862"/>
    <w:rsid w:val="00045C31"/>
    <w:rsid w:val="00050D7B"/>
    <w:rsid w:val="00055F71"/>
    <w:rsid w:val="00056986"/>
    <w:rsid w:val="0006203A"/>
    <w:rsid w:val="00095B16"/>
    <w:rsid w:val="000A33C1"/>
    <w:rsid w:val="000B382E"/>
    <w:rsid w:val="000B74E4"/>
    <w:rsid w:val="000C6699"/>
    <w:rsid w:val="000D200E"/>
    <w:rsid w:val="00121F11"/>
    <w:rsid w:val="00164684"/>
    <w:rsid w:val="00173BB8"/>
    <w:rsid w:val="00177992"/>
    <w:rsid w:val="001A63BF"/>
    <w:rsid w:val="001A6E11"/>
    <w:rsid w:val="001B22FE"/>
    <w:rsid w:val="001B666A"/>
    <w:rsid w:val="001C4A61"/>
    <w:rsid w:val="001C79F2"/>
    <w:rsid w:val="001F2BC2"/>
    <w:rsid w:val="002378CE"/>
    <w:rsid w:val="00244F02"/>
    <w:rsid w:val="00261168"/>
    <w:rsid w:val="002661C3"/>
    <w:rsid w:val="00274154"/>
    <w:rsid w:val="00275FE3"/>
    <w:rsid w:val="002812C7"/>
    <w:rsid w:val="00292D52"/>
    <w:rsid w:val="00294179"/>
    <w:rsid w:val="002C6A1C"/>
    <w:rsid w:val="002E1C8E"/>
    <w:rsid w:val="002E6342"/>
    <w:rsid w:val="00313476"/>
    <w:rsid w:val="003134D3"/>
    <w:rsid w:val="00320C9E"/>
    <w:rsid w:val="00337CA0"/>
    <w:rsid w:val="00346C33"/>
    <w:rsid w:val="00353D79"/>
    <w:rsid w:val="003572A9"/>
    <w:rsid w:val="00375DBF"/>
    <w:rsid w:val="00384000"/>
    <w:rsid w:val="00387824"/>
    <w:rsid w:val="003A05F6"/>
    <w:rsid w:val="003A153E"/>
    <w:rsid w:val="003A5A56"/>
    <w:rsid w:val="003A5BEC"/>
    <w:rsid w:val="003B1365"/>
    <w:rsid w:val="003C1B5C"/>
    <w:rsid w:val="003C3E74"/>
    <w:rsid w:val="003C3EB8"/>
    <w:rsid w:val="003E5163"/>
    <w:rsid w:val="003F6536"/>
    <w:rsid w:val="00425C35"/>
    <w:rsid w:val="00432735"/>
    <w:rsid w:val="00434EE5"/>
    <w:rsid w:val="00447E4C"/>
    <w:rsid w:val="004617E7"/>
    <w:rsid w:val="0046225C"/>
    <w:rsid w:val="00467F20"/>
    <w:rsid w:val="004733F4"/>
    <w:rsid w:val="004802D7"/>
    <w:rsid w:val="00481B15"/>
    <w:rsid w:val="00483F27"/>
    <w:rsid w:val="00484524"/>
    <w:rsid w:val="00491799"/>
    <w:rsid w:val="00491EDB"/>
    <w:rsid w:val="004B046A"/>
    <w:rsid w:val="004C27C4"/>
    <w:rsid w:val="004F35C4"/>
    <w:rsid w:val="004F49E9"/>
    <w:rsid w:val="004F4B30"/>
    <w:rsid w:val="004F71BC"/>
    <w:rsid w:val="005111F4"/>
    <w:rsid w:val="00515CFD"/>
    <w:rsid w:val="005279BF"/>
    <w:rsid w:val="005420DC"/>
    <w:rsid w:val="005539AE"/>
    <w:rsid w:val="00585D47"/>
    <w:rsid w:val="005862DD"/>
    <w:rsid w:val="00593608"/>
    <w:rsid w:val="005A2877"/>
    <w:rsid w:val="005B399A"/>
    <w:rsid w:val="005C230D"/>
    <w:rsid w:val="005D698F"/>
    <w:rsid w:val="005E08F3"/>
    <w:rsid w:val="005E0D8F"/>
    <w:rsid w:val="005E11C8"/>
    <w:rsid w:val="005E32AA"/>
    <w:rsid w:val="005E341E"/>
    <w:rsid w:val="006206BB"/>
    <w:rsid w:val="00627563"/>
    <w:rsid w:val="00627FD2"/>
    <w:rsid w:val="006454F7"/>
    <w:rsid w:val="00652C1A"/>
    <w:rsid w:val="0066068D"/>
    <w:rsid w:val="00690FDD"/>
    <w:rsid w:val="006A32DF"/>
    <w:rsid w:val="006A5C1D"/>
    <w:rsid w:val="006B2FDC"/>
    <w:rsid w:val="006B4977"/>
    <w:rsid w:val="006C32FC"/>
    <w:rsid w:val="006C76D2"/>
    <w:rsid w:val="006C7FE4"/>
    <w:rsid w:val="006E16D6"/>
    <w:rsid w:val="006F26B5"/>
    <w:rsid w:val="0070540A"/>
    <w:rsid w:val="007065CA"/>
    <w:rsid w:val="00735505"/>
    <w:rsid w:val="00735CF1"/>
    <w:rsid w:val="00741F0F"/>
    <w:rsid w:val="00750D0D"/>
    <w:rsid w:val="007553AF"/>
    <w:rsid w:val="007A63CE"/>
    <w:rsid w:val="007A6ABB"/>
    <w:rsid w:val="007B6E96"/>
    <w:rsid w:val="007C2932"/>
    <w:rsid w:val="007D42D6"/>
    <w:rsid w:val="007E187F"/>
    <w:rsid w:val="007F550D"/>
    <w:rsid w:val="008146DE"/>
    <w:rsid w:val="00825D0C"/>
    <w:rsid w:val="00856E29"/>
    <w:rsid w:val="00871B53"/>
    <w:rsid w:val="0088450B"/>
    <w:rsid w:val="00884926"/>
    <w:rsid w:val="008A0386"/>
    <w:rsid w:val="008A0F8E"/>
    <w:rsid w:val="008A1A13"/>
    <w:rsid w:val="008B44B4"/>
    <w:rsid w:val="008C2DDD"/>
    <w:rsid w:val="008D555F"/>
    <w:rsid w:val="008E2745"/>
    <w:rsid w:val="008E3BCC"/>
    <w:rsid w:val="008F1011"/>
    <w:rsid w:val="00910994"/>
    <w:rsid w:val="009469A3"/>
    <w:rsid w:val="009701EB"/>
    <w:rsid w:val="00977882"/>
    <w:rsid w:val="00980072"/>
    <w:rsid w:val="0099411F"/>
    <w:rsid w:val="009A00D0"/>
    <w:rsid w:val="009C0B6D"/>
    <w:rsid w:val="009D545C"/>
    <w:rsid w:val="009F0237"/>
    <w:rsid w:val="00A0153D"/>
    <w:rsid w:val="00A05055"/>
    <w:rsid w:val="00A16B41"/>
    <w:rsid w:val="00A27BAF"/>
    <w:rsid w:val="00A32ABE"/>
    <w:rsid w:val="00A46957"/>
    <w:rsid w:val="00A56C14"/>
    <w:rsid w:val="00A56FCB"/>
    <w:rsid w:val="00A765BE"/>
    <w:rsid w:val="00A92A5C"/>
    <w:rsid w:val="00AA4E5A"/>
    <w:rsid w:val="00AA6BDE"/>
    <w:rsid w:val="00AC0736"/>
    <w:rsid w:val="00AC2D7E"/>
    <w:rsid w:val="00AC4A78"/>
    <w:rsid w:val="00AF1F51"/>
    <w:rsid w:val="00B35658"/>
    <w:rsid w:val="00B53F8A"/>
    <w:rsid w:val="00B75DE1"/>
    <w:rsid w:val="00B776E6"/>
    <w:rsid w:val="00B8097A"/>
    <w:rsid w:val="00BA7D93"/>
    <w:rsid w:val="00BE318B"/>
    <w:rsid w:val="00C01827"/>
    <w:rsid w:val="00C04B56"/>
    <w:rsid w:val="00C06B25"/>
    <w:rsid w:val="00C10951"/>
    <w:rsid w:val="00C21F07"/>
    <w:rsid w:val="00C24392"/>
    <w:rsid w:val="00C261A7"/>
    <w:rsid w:val="00C3212D"/>
    <w:rsid w:val="00C43D0F"/>
    <w:rsid w:val="00C45769"/>
    <w:rsid w:val="00C52104"/>
    <w:rsid w:val="00C66D2F"/>
    <w:rsid w:val="00C67B3A"/>
    <w:rsid w:val="00CB62EA"/>
    <w:rsid w:val="00CC59B7"/>
    <w:rsid w:val="00CD4858"/>
    <w:rsid w:val="00CF29A1"/>
    <w:rsid w:val="00D06EF5"/>
    <w:rsid w:val="00D160E4"/>
    <w:rsid w:val="00D409F8"/>
    <w:rsid w:val="00D53561"/>
    <w:rsid w:val="00D60864"/>
    <w:rsid w:val="00D661EB"/>
    <w:rsid w:val="00D67757"/>
    <w:rsid w:val="00D84635"/>
    <w:rsid w:val="00D907C9"/>
    <w:rsid w:val="00D94320"/>
    <w:rsid w:val="00D961CF"/>
    <w:rsid w:val="00DA5AE0"/>
    <w:rsid w:val="00DF4FB3"/>
    <w:rsid w:val="00E145BA"/>
    <w:rsid w:val="00E23FA9"/>
    <w:rsid w:val="00E270B8"/>
    <w:rsid w:val="00E32F29"/>
    <w:rsid w:val="00E44775"/>
    <w:rsid w:val="00E44D52"/>
    <w:rsid w:val="00E51938"/>
    <w:rsid w:val="00E70E1F"/>
    <w:rsid w:val="00EA052A"/>
    <w:rsid w:val="00EB0DDB"/>
    <w:rsid w:val="00EB3C9F"/>
    <w:rsid w:val="00EB6275"/>
    <w:rsid w:val="00EC195F"/>
    <w:rsid w:val="00ED68C8"/>
    <w:rsid w:val="00EE389B"/>
    <w:rsid w:val="00EE5D0C"/>
    <w:rsid w:val="00EF3ADA"/>
    <w:rsid w:val="00F12188"/>
    <w:rsid w:val="00F1300F"/>
    <w:rsid w:val="00F72743"/>
    <w:rsid w:val="00F96654"/>
    <w:rsid w:val="00F97221"/>
    <w:rsid w:val="00F97AEB"/>
    <w:rsid w:val="00FA6963"/>
    <w:rsid w:val="00FB5197"/>
    <w:rsid w:val="00FD3F49"/>
    <w:rsid w:val="00FE1E7B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23D6A-AD80-4350-B724-42F74D0E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B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B5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5C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11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80</cp:revision>
  <dcterms:created xsi:type="dcterms:W3CDTF">2021-12-02T05:45:00Z</dcterms:created>
  <dcterms:modified xsi:type="dcterms:W3CDTF">2023-02-17T03:48:00Z</dcterms:modified>
</cp:coreProperties>
</file>